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9E4" w:rsidRPr="00CF59E4" w:rsidRDefault="00CF59E4" w:rsidP="00CF59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9E4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Składanie wniosków o pomoc materialną na semestr letni</w:t>
      </w:r>
    </w:p>
    <w:p w:rsidR="00CF59E4" w:rsidRPr="00CF59E4" w:rsidRDefault="00CF59E4" w:rsidP="00CF59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9E4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Składanie wniosków o przyznanie stypendium socjalnego, specjalnego dla osób niepełnosprawnych, zapomogi.</w:t>
      </w:r>
    </w:p>
    <w:p w:rsidR="00CF59E4" w:rsidRPr="00CF59E4" w:rsidRDefault="00CF59E4" w:rsidP="00CF59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9E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dniach </w:t>
      </w:r>
      <w:r w:rsidR="00987DCB" w:rsidRPr="00987DC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20.02.2023</w:t>
      </w:r>
      <w:r w:rsidRPr="00987DC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 xml:space="preserve"> r. - </w:t>
      </w:r>
      <w:r w:rsidR="00987DCB" w:rsidRPr="00987DC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06</w:t>
      </w:r>
      <w:r w:rsidRPr="00987DC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.03.202</w:t>
      </w:r>
      <w:r w:rsidR="00987DC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3</w:t>
      </w:r>
      <w:r w:rsidRPr="00987DC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 xml:space="preserve"> r.</w:t>
      </w:r>
      <w:r w:rsidRPr="00987DCB">
        <w:rPr>
          <w:rFonts w:ascii="Times New Roman" w:eastAsia="Times New Roman" w:hAnsi="Times New Roman" w:cs="Times New Roman"/>
          <w:color w:val="FF0000"/>
          <w:sz w:val="32"/>
          <w:szCs w:val="32"/>
          <w:lang w:eastAsia="pl-PL"/>
        </w:rPr>
        <w:t xml:space="preserve"> </w:t>
      </w:r>
      <w:r w:rsidRPr="00CF59E4">
        <w:rPr>
          <w:rFonts w:ascii="Times New Roman" w:eastAsia="Times New Roman" w:hAnsi="Times New Roman" w:cs="Times New Roman"/>
          <w:sz w:val="32"/>
          <w:szCs w:val="32"/>
          <w:lang w:eastAsia="pl-PL"/>
        </w:rPr>
        <w:t>studenci mogą składać w Biurze Obsługi Studenta oraz drogą mailową wypełnione wnioski o przyznanie w/w świadczeń pomocy materialnej w semestrze letnim roku akademickiego 202</w:t>
      </w:r>
      <w:r w:rsidR="00987DCB">
        <w:rPr>
          <w:rFonts w:ascii="Times New Roman" w:eastAsia="Times New Roman" w:hAnsi="Times New Roman" w:cs="Times New Roman"/>
          <w:sz w:val="32"/>
          <w:szCs w:val="32"/>
          <w:lang w:eastAsia="pl-PL"/>
        </w:rPr>
        <w:t>2</w:t>
      </w:r>
      <w:r w:rsidRPr="00CF59E4">
        <w:rPr>
          <w:rFonts w:ascii="Times New Roman" w:eastAsia="Times New Roman" w:hAnsi="Times New Roman" w:cs="Times New Roman"/>
          <w:sz w:val="32"/>
          <w:szCs w:val="32"/>
          <w:lang w:eastAsia="pl-PL"/>
        </w:rPr>
        <w:t>/202</w:t>
      </w:r>
      <w:r w:rsidR="00987DCB">
        <w:rPr>
          <w:rFonts w:ascii="Times New Roman" w:eastAsia="Times New Roman" w:hAnsi="Times New Roman" w:cs="Times New Roman"/>
          <w:sz w:val="32"/>
          <w:szCs w:val="32"/>
          <w:lang w:eastAsia="pl-PL"/>
        </w:rPr>
        <w:t>3</w:t>
      </w:r>
      <w:r w:rsidRPr="00CF59E4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. </w:t>
      </w:r>
    </w:p>
    <w:p w:rsidR="00CF59E4" w:rsidRPr="00CF59E4" w:rsidRDefault="00CF59E4" w:rsidP="00CF59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9E4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W przypadku, gdy sytuacja materialna rodziny nie uległa zmianie, w sprawie stypendium socjalnego student składa załącznik nr 7, natomiast w sprawie stypendium </w:t>
      </w:r>
      <w:r w:rsidR="00987DCB">
        <w:rPr>
          <w:rFonts w:ascii="Times New Roman" w:eastAsia="Times New Roman" w:hAnsi="Times New Roman" w:cs="Times New Roman"/>
          <w:sz w:val="32"/>
          <w:szCs w:val="32"/>
          <w:lang w:eastAsia="pl-PL"/>
        </w:rPr>
        <w:t>dla osób niepełnosprawnych</w:t>
      </w:r>
      <w:r w:rsidRPr="00CF59E4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załącznik nr 3.</w:t>
      </w:r>
    </w:p>
    <w:p w:rsidR="00CF59E4" w:rsidRPr="00CF59E4" w:rsidRDefault="00CF59E4" w:rsidP="00CF59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9E4">
        <w:rPr>
          <w:rFonts w:ascii="Times New Roman" w:eastAsia="Times New Roman" w:hAnsi="Times New Roman" w:cs="Times New Roman"/>
          <w:sz w:val="32"/>
          <w:szCs w:val="32"/>
          <w:lang w:eastAsia="pl-PL"/>
        </w:rPr>
        <w:t>Studenci są zobligowani do odbioru decyzji o przyznaniu stypendium na semestr letni w wyznaczonym terminie.</w:t>
      </w:r>
    </w:p>
    <w:p w:rsidR="00CF59E4" w:rsidRPr="00CF59E4" w:rsidRDefault="00CF59E4" w:rsidP="00CF59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9E4">
        <w:rPr>
          <w:rFonts w:ascii="Times New Roman" w:eastAsia="Times New Roman" w:hAnsi="Times New Roman" w:cs="Times New Roman"/>
          <w:sz w:val="32"/>
          <w:szCs w:val="32"/>
          <w:lang w:eastAsia="pl-PL"/>
        </w:rPr>
        <w:t> Studenci, którzy otrzymują stypendium Rektora nie składają wniosków, są natomiast zobligowani do odbioru decyzji o przyznaniu stypendium na semestr letni w wyznaczonym terminie.</w:t>
      </w:r>
    </w:p>
    <w:p w:rsidR="00CF59E4" w:rsidRPr="00CF59E4" w:rsidRDefault="00CF59E4" w:rsidP="00CF59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9E4">
        <w:rPr>
          <w:rFonts w:ascii="Times New Roman" w:eastAsia="Times New Roman" w:hAnsi="Times New Roman" w:cs="Times New Roman"/>
          <w:sz w:val="32"/>
          <w:szCs w:val="32"/>
          <w:lang w:eastAsia="pl-PL"/>
        </w:rPr>
        <w:t> </w:t>
      </w:r>
      <w:bookmarkStart w:id="0" w:name="_GoBack"/>
      <w:bookmarkEnd w:id="0"/>
      <w:r w:rsidRPr="00CF59E4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Wnioski są do pobrania na stronie internetowej Uczelni – </w:t>
      </w:r>
      <w:hyperlink r:id="rId4" w:history="1">
        <w:r w:rsidR="00987DCB" w:rsidRPr="00D55675">
          <w:rPr>
            <w:rStyle w:val="Hipercze"/>
            <w:rFonts w:ascii="Times New Roman" w:eastAsia="Times New Roman" w:hAnsi="Times New Roman" w:cs="Times New Roman"/>
            <w:sz w:val="32"/>
            <w:szCs w:val="32"/>
            <w:lang w:eastAsia="pl-PL"/>
          </w:rPr>
          <w:t>www.ansb.pl</w:t>
        </w:r>
      </w:hyperlink>
      <w:r w:rsidRPr="00CF59E4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– dział </w:t>
      </w:r>
      <w:r w:rsidRPr="00CF59E4">
        <w:rPr>
          <w:rFonts w:ascii="Times New Roman" w:eastAsia="Times New Roman" w:hAnsi="Times New Roman" w:cs="Times New Roman"/>
          <w:color w:val="FF0000"/>
          <w:sz w:val="32"/>
          <w:szCs w:val="32"/>
          <w:lang w:eastAsia="pl-PL"/>
        </w:rPr>
        <w:t>stypendia i zapomogi</w:t>
      </w:r>
      <w:r w:rsidRPr="00CF59E4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oraz w Biurze Obsługi Studenta. </w:t>
      </w:r>
    </w:p>
    <w:p w:rsidR="00CF59E4" w:rsidRPr="00CF59E4" w:rsidRDefault="00CF59E4" w:rsidP="00CF59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9E4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 </w:t>
      </w:r>
    </w:p>
    <w:p w:rsidR="00CF59E4" w:rsidRPr="00CF59E4" w:rsidRDefault="00CF59E4" w:rsidP="00CF59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9E4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Godziny przyjmowania wniosków - </w:t>
      </w:r>
      <w:r w:rsidRPr="00CF59E4">
        <w:rPr>
          <w:rFonts w:ascii="Arial" w:eastAsia="Times New Roman" w:hAnsi="Arial" w:cs="Arial"/>
          <w:color w:val="FF0000"/>
          <w:sz w:val="28"/>
          <w:szCs w:val="28"/>
          <w:lang w:eastAsia="pl-PL"/>
        </w:rPr>
        <w:t>w godz. pracy BOS</w:t>
      </w:r>
    </w:p>
    <w:p w:rsidR="004E6263" w:rsidRDefault="004E6263"/>
    <w:sectPr w:rsidR="004E6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9E4"/>
    <w:rsid w:val="004E6263"/>
    <w:rsid w:val="00987DCB"/>
    <w:rsid w:val="00CF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0EC4F"/>
  <w15:chartTrackingRefBased/>
  <w15:docId w15:val="{0D7CA01B-8B96-42C0-811D-4A0B53383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F5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F59E4"/>
    <w:rPr>
      <w:b/>
      <w:bCs/>
    </w:rPr>
  </w:style>
  <w:style w:type="character" w:styleId="Hipercze">
    <w:name w:val="Hyperlink"/>
    <w:basedOn w:val="Domylnaczcionkaakapitu"/>
    <w:uiPriority w:val="99"/>
    <w:unhideWhenUsed/>
    <w:rsid w:val="00CF59E4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87D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9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nsb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Słodki</dc:creator>
  <cp:keywords/>
  <dc:description/>
  <cp:lastModifiedBy>Anna Słodki</cp:lastModifiedBy>
  <cp:revision>1</cp:revision>
  <dcterms:created xsi:type="dcterms:W3CDTF">2023-02-21T10:42:00Z</dcterms:created>
  <dcterms:modified xsi:type="dcterms:W3CDTF">2023-02-21T10:48:00Z</dcterms:modified>
</cp:coreProperties>
</file>