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CEE5" w14:textId="77777777" w:rsidR="00EB7449" w:rsidRDefault="00EB7449" w:rsidP="00EB7449">
      <w:pPr>
        <w:spacing w:line="360" w:lineRule="auto"/>
        <w:jc w:val="both"/>
        <w:rPr>
          <w:rFonts w:ascii="Arial" w:hAnsi="Arial" w:cs="Arial"/>
          <w:b/>
          <w:bCs/>
          <w:sz w:val="24"/>
          <w:szCs w:val="24"/>
        </w:rPr>
      </w:pPr>
      <w:r>
        <w:rPr>
          <w:rFonts w:ascii="Arial" w:hAnsi="Arial" w:cs="Arial"/>
          <w:b/>
          <w:bCs/>
          <w:sz w:val="24"/>
          <w:szCs w:val="24"/>
        </w:rPr>
        <w:t>WOJSKOWE TARGI SŁUŻBY I PRACY W SKIERNIEWICACH</w:t>
      </w:r>
    </w:p>
    <w:p w14:paraId="1F95E529"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Po raz pierwszy Ministerstwo Obrony Narodowej oraz Centralne Wojskowe Centrum Rekrutacji organizują WOJSKOWE TARGI SŁUŻBY I PRACY. To jedyne w Polsce wydarzenie w całości poświęcone promocji nowych form służby wojskowej wprowadzonych ustawą o obronie Ojczyzny. Targi odbędą się w Skierniewicach oraz w 15 miastach w Polsce, 17-18 marca 2023 r. (piątek – sobota) w godz. 9.00-18.00. Zainteresują wszystkich tych, którzy szukają ciekawej pracy, chcą podjąć nowe wyzwania w swoim życiu i zobaczyć na żywo profesjonalizm żołnierzy Wojska Polskiego. </w:t>
      </w:r>
    </w:p>
    <w:p w14:paraId="548511B0" w14:textId="77777777" w:rsidR="00EB7449" w:rsidRDefault="00EB7449" w:rsidP="00EB7449">
      <w:pPr>
        <w:spacing w:line="360" w:lineRule="auto"/>
        <w:jc w:val="both"/>
        <w:rPr>
          <w:rFonts w:ascii="Arial" w:hAnsi="Arial" w:cs="Arial"/>
          <w:b/>
          <w:bCs/>
          <w:sz w:val="24"/>
          <w:szCs w:val="24"/>
        </w:rPr>
      </w:pPr>
      <w:r>
        <w:rPr>
          <w:rFonts w:ascii="Arial" w:hAnsi="Arial" w:cs="Arial"/>
          <w:b/>
          <w:sz w:val="24"/>
          <w:szCs w:val="24"/>
        </w:rPr>
        <w:t xml:space="preserve">– Chcemy pokazać, że Wojsko Polskie to atrakcyjne, nowoczesne miejsce pracy, gdzie potrzebni są ludzie o różnych specjalnościach i zainteresowaniach. Gwarantujemy im przy tym rozwój osobisty poprzez szkolenia i kursy, możliwość awansu oraz brak rutyny – podkreśla Mariusz Błaszczak wicepremier, minister obrony narodowej. </w:t>
      </w:r>
    </w:p>
    <w:p w14:paraId="100464D5"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Targi są kompleksowym sposobem informowania o dostępnych w Siłach Zbrojnych możliwościach rozwoju zawodowego zarówno w kontekście dobrowolnej zasadniczej służby wojskowej jak również służby zawodowej. Każdy uczestnik będzie mógł osobiście porozmawiać z żołnierzami, studentami uczelni wojskowych, poznać odpowiedzi na nurtujące go pytania dotyczące specyfiki zawodu żołnierza, a także złożyć wniosek o powołanie do Dobrowolnej Zasadniczej Służby Wojskowej lub służby w Wojskach Obrony Terytorialnej. </w:t>
      </w:r>
    </w:p>
    <w:p w14:paraId="139CF555"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Zapraszamy na Wojskowe Targi Służby i Pracy w </w:t>
      </w:r>
      <w:r>
        <w:rPr>
          <w:rFonts w:ascii="Arial" w:hAnsi="Arial" w:cs="Arial"/>
          <w:b/>
          <w:sz w:val="24"/>
          <w:szCs w:val="24"/>
        </w:rPr>
        <w:t xml:space="preserve">SKIERNIEWICACH - Akademia Nauk Stosowanych Stefana Batorego, ul. Batorego 64c                        </w:t>
      </w:r>
    </w:p>
    <w:p w14:paraId="077C68F7" w14:textId="77777777" w:rsidR="00EB7449" w:rsidRDefault="00EB7449" w:rsidP="00EB7449">
      <w:pPr>
        <w:spacing w:line="360" w:lineRule="auto"/>
        <w:jc w:val="both"/>
        <w:rPr>
          <w:rFonts w:ascii="Arial" w:hAnsi="Arial" w:cs="Arial"/>
          <w:b/>
          <w:bCs/>
          <w:sz w:val="24"/>
          <w:szCs w:val="24"/>
        </w:rPr>
      </w:pPr>
      <w:r>
        <w:rPr>
          <w:rFonts w:ascii="Arial" w:hAnsi="Arial" w:cs="Arial"/>
          <w:b/>
          <w:bCs/>
          <w:sz w:val="24"/>
          <w:szCs w:val="24"/>
        </w:rPr>
        <w:t xml:space="preserve">Różne drogi do służby wojskowej </w:t>
      </w:r>
    </w:p>
    <w:p w14:paraId="4AD39037"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W każdym z tych miejsc osoby zainteresowane służbą w wojsku będą mogły znaleźć kompleksową informację o rekrutacji do Sił Zbrojnych. Dowiedzą się przede wszystkim, na czym polega dobrowolna zasadnicza służba wojskowa, – kto może podjąć to wyzwanie, jak wygląda procedura powołania, na jakie korzyści może liczyć osoba aplikująca do DZSW. Obecni podczas targów rekruterzy przedstawią informację jak zostać żołnierzem zawodowym, a także możliwości podjęcia innych rodzajów służby wojskowej, np. terytorialnej lub rezerwy aktywnej. Zainteresowani pracą na </w:t>
      </w:r>
      <w:r>
        <w:rPr>
          <w:rFonts w:ascii="Arial" w:hAnsi="Arial" w:cs="Arial"/>
          <w:sz w:val="24"/>
          <w:szCs w:val="24"/>
        </w:rPr>
        <w:lastRenderedPageBreak/>
        <w:t>stanowiskach cywilnych w resorcie obrony narodowej również będą mogli zapoznać się z ofertami w poszczególnych jednostkach i instytucjach wojskowych.</w:t>
      </w:r>
    </w:p>
    <w:p w14:paraId="31506892" w14:textId="77777777" w:rsidR="00EB7449" w:rsidRDefault="00EB7449" w:rsidP="00EB7449">
      <w:pPr>
        <w:spacing w:line="360" w:lineRule="auto"/>
        <w:jc w:val="both"/>
        <w:rPr>
          <w:rFonts w:ascii="Arial" w:hAnsi="Arial" w:cs="Arial"/>
          <w:b/>
          <w:bCs/>
          <w:sz w:val="24"/>
          <w:szCs w:val="24"/>
        </w:rPr>
      </w:pPr>
      <w:r>
        <w:rPr>
          <w:rFonts w:ascii="Arial" w:hAnsi="Arial" w:cs="Arial"/>
          <w:b/>
          <w:bCs/>
          <w:sz w:val="24"/>
          <w:szCs w:val="24"/>
        </w:rPr>
        <w:t>Seria Q&amp;A z rekruterem</w:t>
      </w:r>
    </w:p>
    <w:p w14:paraId="74C873AA"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Podczas Targów dostępne będą punkty rekrutacyjne obsługiwane przez wojskowe centra rekrutacji. Przedstawiciele WCR nie tylko udzielą szczegółowych informacji czy odpowiedzą na pytania i wątpliwości, ale również - na życzenie -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 ramach projektów MON w klasach wojskowych czy szkolenia ochotniczego dla studentów w programie Legia Akademicka.</w:t>
      </w:r>
    </w:p>
    <w:p w14:paraId="490A3DAA" w14:textId="77777777" w:rsidR="00EB7449" w:rsidRDefault="00EB7449" w:rsidP="00EB7449">
      <w:pPr>
        <w:spacing w:line="360" w:lineRule="auto"/>
        <w:jc w:val="both"/>
        <w:rPr>
          <w:rFonts w:ascii="Arial" w:hAnsi="Arial" w:cs="Arial"/>
          <w:b/>
          <w:bCs/>
          <w:sz w:val="24"/>
          <w:szCs w:val="24"/>
        </w:rPr>
      </w:pPr>
      <w:r>
        <w:rPr>
          <w:rFonts w:ascii="Arial" w:hAnsi="Arial" w:cs="Arial"/>
          <w:b/>
          <w:bCs/>
          <w:sz w:val="24"/>
          <w:szCs w:val="24"/>
        </w:rPr>
        <w:t xml:space="preserve">Możesz stać się jednym z nas  </w:t>
      </w:r>
    </w:p>
    <w:p w14:paraId="28EC74CE"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Osoby, które myślą o konkretnych formacjach będą mogły bezpośrednio spotkać się i porozmawiać z żołnierzami,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14:paraId="1249D8B5" w14:textId="77777777" w:rsidR="00EB7449" w:rsidRDefault="00EB7449" w:rsidP="00EB7449">
      <w:pPr>
        <w:spacing w:line="360" w:lineRule="auto"/>
        <w:jc w:val="both"/>
        <w:rPr>
          <w:rFonts w:ascii="Arial" w:hAnsi="Arial" w:cs="Arial"/>
          <w:b/>
          <w:sz w:val="24"/>
          <w:szCs w:val="24"/>
        </w:rPr>
      </w:pPr>
      <w:r>
        <w:rPr>
          <w:rFonts w:ascii="Arial" w:hAnsi="Arial" w:cs="Arial"/>
          <w:b/>
          <w:sz w:val="24"/>
          <w:szCs w:val="24"/>
        </w:rPr>
        <w:t xml:space="preserve">Pokazy najnowocześniejszego sprzętu, wyszkolenia żołnierzy i … grochówka </w:t>
      </w:r>
    </w:p>
    <w:p w14:paraId="360B5160"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Program targów wzbogacą liczne atrakcje, które tak bardzo cieszą miłośników wojskowości. Zaplanowano prezentacje nowoczesnego sprzętu m.in. będzie można zobaczyć czołg Leopard 2A5, wyrzutnię rakietową WR-40 LANGUSTA, przeciwlotniczy zestaw rakietowy POPRAD, wyrzutnię PATRIOT, trenażery CYKLOP i GROM oraz indywidualne, specjalistyczne wyposażenie wojskowe. Na terenie targów odbędą się liczne pokazy, min. wyszkolenia kadetów, walki wręcz, maskowania taktycznego czy pierwszej pomocy na bazie fantomów. Będzie można również pod okiem specjalistów poćwiczyć postawy strzeleckie oraz składanie i rozkładanie broni. Miłośnicy wojskowego brzmienia wezmą udział w koncertach Orkiestry Wojskowej, a </w:t>
      </w:r>
      <w:r>
        <w:rPr>
          <w:rFonts w:ascii="Arial" w:hAnsi="Arial" w:cs="Arial"/>
          <w:sz w:val="24"/>
          <w:szCs w:val="24"/>
          <w:shd w:val="clear" w:color="auto" w:fill="FFFFFF"/>
        </w:rPr>
        <w:t>dodatkową atrakcją będzie występ Młodego </w:t>
      </w:r>
      <w:r>
        <w:rPr>
          <w:rStyle w:val="Uwydatnienie"/>
          <w:rFonts w:ascii="Arial" w:hAnsi="Arial" w:cs="Arial"/>
          <w:bCs/>
          <w:sz w:val="24"/>
          <w:szCs w:val="24"/>
          <w:shd w:val="clear" w:color="auto" w:fill="FFFFFF"/>
        </w:rPr>
        <w:t>Potara</w:t>
      </w:r>
      <w:r>
        <w:rPr>
          <w:rFonts w:ascii="Arial" w:hAnsi="Arial" w:cs="Arial"/>
          <w:sz w:val="24"/>
          <w:szCs w:val="24"/>
          <w:shd w:val="clear" w:color="auto" w:fill="FFFFFF"/>
        </w:rPr>
        <w:t xml:space="preserve"> czyli sierż. </w:t>
      </w:r>
      <w:r>
        <w:rPr>
          <w:rStyle w:val="Uwydatnienie"/>
          <w:rFonts w:ascii="Arial" w:hAnsi="Arial" w:cs="Arial"/>
          <w:bCs/>
          <w:sz w:val="24"/>
          <w:szCs w:val="24"/>
          <w:shd w:val="clear" w:color="auto" w:fill="FFFFFF"/>
        </w:rPr>
        <w:t>Dariusza</w:t>
      </w:r>
      <w:r>
        <w:rPr>
          <w:rFonts w:ascii="Arial" w:hAnsi="Arial" w:cs="Arial"/>
          <w:sz w:val="24"/>
          <w:szCs w:val="24"/>
          <w:shd w:val="clear" w:color="auto" w:fill="FFFFFF"/>
        </w:rPr>
        <w:t xml:space="preserve"> Potargowicza, rapującego żołnierza z 38. dywizjonu zabezpieczenia Obrony </w:t>
      </w:r>
      <w:r>
        <w:rPr>
          <w:rFonts w:ascii="Arial" w:hAnsi="Arial" w:cs="Arial"/>
          <w:sz w:val="24"/>
          <w:szCs w:val="24"/>
          <w:shd w:val="clear" w:color="auto" w:fill="FFFFFF"/>
        </w:rPr>
        <w:lastRenderedPageBreak/>
        <w:t xml:space="preserve">Powietrznej w Sochaczewie.  </w:t>
      </w:r>
      <w:r>
        <w:rPr>
          <w:rFonts w:ascii="Arial" w:hAnsi="Arial" w:cs="Arial"/>
          <w:sz w:val="24"/>
          <w:szCs w:val="24"/>
        </w:rPr>
        <w:t>Fani wirtualnej rzeczywistości i nowoczesnych technologii w ramach targów przetestują Gogle VR. Wszyscy chętni będą mogli sprawdzić swoją wiedzę i wziąć udział w Quizie „Nowoczesna Armia” oraz wygrać atrakcyjne nagrody.</w:t>
      </w:r>
    </w:p>
    <w:p w14:paraId="6B3D9D80"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Nie zabraknie prawdziwego kulinarnego hitu, jakim jest wojskowa grochówka.</w:t>
      </w:r>
    </w:p>
    <w:p w14:paraId="35D0183C" w14:textId="77777777" w:rsidR="00EB7449" w:rsidRDefault="00EB7449" w:rsidP="00EB7449">
      <w:pPr>
        <w:spacing w:line="360" w:lineRule="auto"/>
        <w:jc w:val="both"/>
        <w:rPr>
          <w:rFonts w:ascii="Arial" w:hAnsi="Arial" w:cs="Arial"/>
          <w:sz w:val="24"/>
          <w:szCs w:val="24"/>
        </w:rPr>
      </w:pPr>
      <w:r>
        <w:rPr>
          <w:rFonts w:ascii="Arial" w:hAnsi="Arial" w:cs="Arial"/>
          <w:sz w:val="24"/>
          <w:szCs w:val="24"/>
        </w:rPr>
        <w:t xml:space="preserve">Wojskowe Targi Służby i Pracy to propozycja dla zdecydowanych na służbę wojskową jak i wciąż szukających pomysłu na swoją zawodową drogę.  </w:t>
      </w:r>
    </w:p>
    <w:p w14:paraId="0B3E7C75" w14:textId="77777777" w:rsidR="00EB7449" w:rsidRDefault="00EB7449" w:rsidP="00EB7449"/>
    <w:p w14:paraId="773952FE" w14:textId="77777777" w:rsidR="00EB7449" w:rsidRDefault="00EB7449" w:rsidP="00EB7449"/>
    <w:p w14:paraId="085B8E39" w14:textId="77777777" w:rsidR="008C3FA9" w:rsidRDefault="008C3FA9"/>
    <w:sectPr w:rsidR="008C3F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5DAD" w14:textId="77777777" w:rsidR="00CF4021" w:rsidRDefault="00CF4021" w:rsidP="00EB7449">
      <w:pPr>
        <w:spacing w:after="0" w:line="240" w:lineRule="auto"/>
      </w:pPr>
      <w:r>
        <w:separator/>
      </w:r>
    </w:p>
  </w:endnote>
  <w:endnote w:type="continuationSeparator" w:id="0">
    <w:p w14:paraId="689D80DB" w14:textId="77777777" w:rsidR="00CF4021" w:rsidRDefault="00CF4021" w:rsidP="00EB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B600" w14:textId="77777777" w:rsidR="00CF4021" w:rsidRDefault="00CF4021" w:rsidP="00EB7449">
      <w:pPr>
        <w:spacing w:after="0" w:line="240" w:lineRule="auto"/>
      </w:pPr>
      <w:r>
        <w:separator/>
      </w:r>
    </w:p>
  </w:footnote>
  <w:footnote w:type="continuationSeparator" w:id="0">
    <w:p w14:paraId="1A9959E1" w14:textId="77777777" w:rsidR="00CF4021" w:rsidRDefault="00CF4021" w:rsidP="00EB7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49"/>
    <w:rsid w:val="008C3FA9"/>
    <w:rsid w:val="00CF4021"/>
    <w:rsid w:val="00EB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A917B"/>
  <w15:chartTrackingRefBased/>
  <w15:docId w15:val="{EA948BB3-3C1E-4A16-97AC-6B3F59D4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44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7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449"/>
  </w:style>
  <w:style w:type="paragraph" w:styleId="Stopka">
    <w:name w:val="footer"/>
    <w:basedOn w:val="Normalny"/>
    <w:link w:val="StopkaZnak"/>
    <w:uiPriority w:val="99"/>
    <w:unhideWhenUsed/>
    <w:rsid w:val="00EB7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449"/>
  </w:style>
  <w:style w:type="character" w:styleId="Uwydatnienie">
    <w:name w:val="Emphasis"/>
    <w:basedOn w:val="Domylnaczcionkaakapitu"/>
    <w:uiPriority w:val="20"/>
    <w:qFormat/>
    <w:rsid w:val="00EB7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3858D57-53CB-48BF-89CC-13E144FE3F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4130</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Gołębiewski Patryk</dc:creator>
  <cp:keywords/>
  <dc:description/>
  <cp:lastModifiedBy>Gołębiewski Patryk</cp:lastModifiedBy>
  <cp:revision>1</cp:revision>
  <cp:lastPrinted>2023-03-06T12:03:00Z</cp:lastPrinted>
  <dcterms:created xsi:type="dcterms:W3CDTF">2023-03-06T12:01:00Z</dcterms:created>
  <dcterms:modified xsi:type="dcterms:W3CDTF">2023-03-06T12:11:00Z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d6b66abe-4ef5-4a01-ba0c-ccb82f3114cd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768S/aSQnwe9spwX5ZTCvL9xKynKOIzw</vt:lpwstr>
  </property>
</Properties>
</file>