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03563" w14:textId="77777777" w:rsidR="009A2266" w:rsidRPr="001D1A70" w:rsidRDefault="004A3398" w:rsidP="00242CC1">
      <w:pPr>
        <w:spacing w:after="0" w:line="240" w:lineRule="auto"/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</w:pPr>
      <w:bookmarkStart w:id="0" w:name="_GoBack"/>
      <w:r w:rsidRPr="001D1A70">
        <w:rPr>
          <w:rFonts w:cstheme="minorHAnsi"/>
          <w:b/>
          <w:color w:val="000000" w:themeColor="text1"/>
          <w:sz w:val="24"/>
          <w:szCs w:val="24"/>
        </w:rPr>
        <w:t xml:space="preserve">1 </w:t>
      </w:r>
      <w:r w:rsidR="00AA5EEB" w:rsidRPr="001D1A70">
        <w:rPr>
          <w:rFonts w:cstheme="minorHAnsi"/>
          <w:b/>
          <w:color w:val="000000" w:themeColor="text1"/>
          <w:sz w:val="24"/>
          <w:szCs w:val="24"/>
        </w:rPr>
        <w:t>Załącznik</w:t>
      </w:r>
      <w:r w:rsidRPr="001D1A70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bookmarkEnd w:id="0"/>
    <w:p w14:paraId="25F03564" w14:textId="30AF90FC" w:rsidR="00690545" w:rsidRPr="001D1A70" w:rsidRDefault="00FD3466" w:rsidP="00242CC1">
      <w:pPr>
        <w:spacing w:after="0" w:line="240" w:lineRule="auto"/>
        <w:rPr>
          <w:rFonts w:ascii="Calibri" w:eastAsia="MTBWidgets" w:hAnsi="Calibri" w:cs="Calibri"/>
          <w:b/>
          <w:color w:val="000000" w:themeColor="text1"/>
          <w:sz w:val="20"/>
          <w:szCs w:val="20"/>
          <w:lang w:eastAsia="pl-PL"/>
        </w:rPr>
      </w:pPr>
      <w:r w:rsidRPr="001D1A70"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  <w:t xml:space="preserve">SPRAWOZDANIE </w:t>
      </w:r>
      <w:r w:rsidR="00F129F4" w:rsidRPr="001D1A70"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  <w:t>PZ</w:t>
      </w:r>
      <w:r w:rsidR="00AC02F2" w:rsidRPr="001D1A70">
        <w:rPr>
          <w:rFonts w:eastAsia="MTBWidgets" w:cstheme="minorHAnsi"/>
          <w:b/>
          <w:color w:val="000000" w:themeColor="text1"/>
          <w:sz w:val="24"/>
          <w:szCs w:val="24"/>
          <w:lang w:eastAsia="pl-PL"/>
        </w:rPr>
        <w:t>2</w:t>
      </w:r>
    </w:p>
    <w:p w14:paraId="25F03565" w14:textId="19DBABC6"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="00AC02F2">
        <w:rPr>
          <w:rFonts w:ascii="Calibri" w:eastAsia="MTBWidgets" w:hAnsi="Calibri" w:cs="Calibri"/>
          <w:b/>
          <w:sz w:val="20"/>
          <w:szCs w:val="20"/>
          <w:lang w:eastAsia="pl-PL"/>
        </w:rPr>
        <w:tab/>
      </w:r>
      <w:r w:rsidR="00AC02F2">
        <w:rPr>
          <w:rFonts w:ascii="Calibri" w:eastAsia="MTBWidgets" w:hAnsi="Calibri" w:cs="Calibri"/>
          <w:b/>
          <w:sz w:val="20"/>
          <w:szCs w:val="20"/>
          <w:lang w:eastAsia="pl-PL"/>
        </w:rPr>
        <w:tab/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AC02F2">
        <w:rPr>
          <w:rFonts w:ascii="Calibri" w:eastAsia="MTBWidgets" w:hAnsi="Calibri" w:cs="Calibri"/>
          <w:b/>
          <w:sz w:val="20"/>
          <w:szCs w:val="20"/>
          <w:lang w:eastAsia="pl-PL"/>
        </w:rPr>
        <w:t>A</w:t>
      </w:r>
    </w:p>
    <w:p w14:paraId="25F03566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25F03567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25F03568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25F03569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25F0356A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25F0356B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5F0356C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25F0356D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25F0356E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25F0356F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25F03570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25F03571" w14:textId="2F16BDF4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</w:t>
      </w:r>
      <w:r w:rsidR="00C2492D">
        <w:rPr>
          <w:rFonts w:ascii="Calibri" w:eastAsia="MTBWidgets" w:hAnsi="Calibri" w:cs="Calibri"/>
          <w:b/>
          <w:lang w:eastAsia="pl-PL"/>
        </w:rPr>
        <w:t>I</w:t>
      </w:r>
      <w:r w:rsidR="00956B91">
        <w:rPr>
          <w:rFonts w:ascii="Calibri" w:eastAsia="MTBWidgets" w:hAnsi="Calibri" w:cs="Calibri"/>
          <w:b/>
          <w:lang w:eastAsia="pl-PL"/>
        </w:rPr>
        <w:t>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25F03572" w14:textId="77777777" w:rsid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497738E" w14:textId="77777777" w:rsidR="004F5071" w:rsidRDefault="004F5071" w:rsidP="004F5071">
      <w:r w:rsidRPr="00D95DC0">
        <w:rPr>
          <w:rFonts w:ascii="Calibri" w:eastAsia="Calibri" w:hAnsi="Calibri" w:cs="Calibri"/>
        </w:rPr>
        <w:t xml:space="preserve">Resocjalizacja z </w:t>
      </w:r>
      <w:proofErr w:type="spellStart"/>
      <w:r w:rsidRPr="00D95DC0">
        <w:rPr>
          <w:rFonts w:ascii="Calibri" w:eastAsia="Calibri" w:hAnsi="Calibri" w:cs="Calibri"/>
        </w:rPr>
        <w:t>penitencjarystyką</w:t>
      </w:r>
      <w:proofErr w:type="spellEnd"/>
      <w:r w:rsidRPr="00D95DC0">
        <w:rPr>
          <w:rFonts w:ascii="Calibri" w:eastAsia="Calibri" w:hAnsi="Calibri" w:cs="Calibri"/>
        </w:rPr>
        <w:t xml:space="preserve"> i elementami kryminologii</w:t>
      </w:r>
    </w:p>
    <w:p w14:paraId="25F03575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25F03576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25F03577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25F03578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5F03579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5F0357A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25F0357B" w14:textId="05F3D63D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</w:t>
      </w:r>
      <w:r w:rsidR="00AC02F2">
        <w:rPr>
          <w:rFonts w:ascii="Calibri" w:eastAsia="MTBWidgets" w:hAnsi="Calibri" w:cs="Calibri"/>
          <w:b/>
          <w:sz w:val="28"/>
          <w:szCs w:val="28"/>
          <w:lang w:eastAsia="pl-PL"/>
        </w:rPr>
        <w:t>KA</w:t>
      </w:r>
    </w:p>
    <w:p w14:paraId="25F0357C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25F0357D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25F0357E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25F0357F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25F03580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25F03581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25F03582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3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4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5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6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7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8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9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A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25F0358B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25F0358C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25F0358D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25F0358E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8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1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4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9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25F0359A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B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C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9D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25F0359E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5F0359F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25F035A0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25F035A1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25F035A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5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7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8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5F035AA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25F035AB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25F035AC" w14:textId="77777777" w:rsidR="00242CC1" w:rsidRPr="00242CC1" w:rsidRDefault="00983E3C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………………….……</w:t>
      </w:r>
      <w:r w:rsidR="00FD3466">
        <w:rPr>
          <w:rFonts w:ascii="Times New Roman" w:hAnsi="Times New Roman"/>
          <w:sz w:val="20"/>
          <w:szCs w:val="20"/>
        </w:rPr>
        <w:t xml:space="preserve">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FD3466">
        <w:rPr>
          <w:rFonts w:ascii="Times New Roman" w:hAnsi="Times New Roman"/>
          <w:sz w:val="20"/>
          <w:szCs w:val="20"/>
        </w:rPr>
        <w:t>………………….………</w:t>
      </w:r>
      <w:r>
        <w:rPr>
          <w:rFonts w:ascii="Times New Roman" w:hAnsi="Times New Roman"/>
          <w:sz w:val="20"/>
          <w:szCs w:val="20"/>
        </w:rPr>
        <w:t>……...</w:t>
      </w:r>
      <w:r w:rsidR="00FD3466">
        <w:rPr>
          <w:rFonts w:ascii="Times New Roman" w:hAnsi="Times New Roman"/>
          <w:sz w:val="20"/>
          <w:szCs w:val="20"/>
        </w:rPr>
        <w:t xml:space="preserve">…………………                                                                                                                                                                      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D3466"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25F035AD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25F035AE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25F035AF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50DFE"/>
    <w:rsid w:val="001D1A70"/>
    <w:rsid w:val="001E1E90"/>
    <w:rsid w:val="00220C46"/>
    <w:rsid w:val="00242CC1"/>
    <w:rsid w:val="0036185C"/>
    <w:rsid w:val="003B1E6A"/>
    <w:rsid w:val="00451D2F"/>
    <w:rsid w:val="00452836"/>
    <w:rsid w:val="004A3398"/>
    <w:rsid w:val="004F5071"/>
    <w:rsid w:val="005C2295"/>
    <w:rsid w:val="005E0A3C"/>
    <w:rsid w:val="00602150"/>
    <w:rsid w:val="00690545"/>
    <w:rsid w:val="007555AF"/>
    <w:rsid w:val="00815F6D"/>
    <w:rsid w:val="008901AC"/>
    <w:rsid w:val="009139CE"/>
    <w:rsid w:val="009466F4"/>
    <w:rsid w:val="00956B91"/>
    <w:rsid w:val="00983E3C"/>
    <w:rsid w:val="009A2266"/>
    <w:rsid w:val="00A03390"/>
    <w:rsid w:val="00AA5EEB"/>
    <w:rsid w:val="00AC02F2"/>
    <w:rsid w:val="00B93C09"/>
    <w:rsid w:val="00B9749E"/>
    <w:rsid w:val="00C2492D"/>
    <w:rsid w:val="00D46C23"/>
    <w:rsid w:val="00DE2B54"/>
    <w:rsid w:val="00E22D70"/>
    <w:rsid w:val="00F129F4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3563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dydaktyk</cp:lastModifiedBy>
  <cp:revision>31</cp:revision>
  <dcterms:created xsi:type="dcterms:W3CDTF">2020-01-19T23:50:00Z</dcterms:created>
  <dcterms:modified xsi:type="dcterms:W3CDTF">2025-05-28T20:58:00Z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