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3D2A73D" w14:textId="77777777" w:rsidR="008E530D" w:rsidRPr="008E530D" w:rsidRDefault="008E530D" w:rsidP="008E530D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8E530D">
        <w:rPr>
          <w:rFonts w:ascii="Muli" w:eastAsia="Times New Roman" w:hAnsi="Muli"/>
          <w:color w:val="000000"/>
          <w:sz w:val="22"/>
          <w:lang w:eastAsia="pl-PL"/>
        </w:rPr>
        <w:t>Załącznik nr 9 do SWZ</w:t>
      </w:r>
    </w:p>
    <w:p w14:paraId="5366BC54" w14:textId="77777777" w:rsidR="008E530D" w:rsidRPr="008E530D" w:rsidRDefault="008E530D" w:rsidP="008E530D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8E530D">
        <w:rPr>
          <w:rFonts w:ascii="Muli" w:eastAsia="Times New Roman" w:hAnsi="Muli"/>
          <w:color w:val="000000"/>
          <w:sz w:val="22"/>
          <w:lang w:eastAsia="pl-PL"/>
        </w:rPr>
        <w:t>ANSB 6/2023</w:t>
      </w:r>
    </w:p>
    <w:p w14:paraId="2753D54F" w14:textId="77777777" w:rsidR="008E530D" w:rsidRPr="008E530D" w:rsidRDefault="008E530D" w:rsidP="008E530D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</w:p>
    <w:p w14:paraId="562AF5AA" w14:textId="77777777" w:rsidR="008E530D" w:rsidRPr="008E530D" w:rsidRDefault="008E530D" w:rsidP="008E530D">
      <w:pPr>
        <w:spacing w:line="276" w:lineRule="auto"/>
        <w:ind w:right="-1"/>
        <w:jc w:val="both"/>
        <w:textAlignment w:val="baseline"/>
        <w:rPr>
          <w:rFonts w:ascii="Muli" w:hAnsi="Muli"/>
          <w:b w:val="0"/>
          <w:sz w:val="22"/>
        </w:rPr>
      </w:pPr>
      <w:r w:rsidRPr="008E530D">
        <w:rPr>
          <w:rFonts w:ascii="Muli" w:hAnsi="Muli"/>
          <w:b w:val="0"/>
          <w:sz w:val="22"/>
        </w:rPr>
        <w:t xml:space="preserve">Wykonawca/* </w:t>
      </w:r>
    </w:p>
    <w:p w14:paraId="491F5CEA" w14:textId="77777777" w:rsidR="008E530D" w:rsidRPr="008E530D" w:rsidRDefault="008E530D" w:rsidP="008E530D">
      <w:pPr>
        <w:spacing w:line="276" w:lineRule="auto"/>
        <w:ind w:right="-1"/>
        <w:jc w:val="both"/>
        <w:textAlignment w:val="baseline"/>
        <w:rPr>
          <w:rFonts w:ascii="Muli" w:hAnsi="Muli"/>
          <w:b w:val="0"/>
          <w:sz w:val="22"/>
        </w:rPr>
      </w:pPr>
      <w:r w:rsidRPr="008E530D">
        <w:rPr>
          <w:rFonts w:ascii="Muli" w:hAnsi="Muli"/>
          <w:b w:val="0"/>
          <w:sz w:val="22"/>
        </w:rPr>
        <w:t xml:space="preserve">Wykonawca wspólnie ubiegającego się o zamówienie/* </w:t>
      </w:r>
    </w:p>
    <w:p w14:paraId="533C54E6" w14:textId="77777777" w:rsidR="008E530D" w:rsidRPr="008E530D" w:rsidRDefault="008E530D" w:rsidP="008E530D">
      <w:pPr>
        <w:spacing w:line="276" w:lineRule="auto"/>
        <w:ind w:right="-1"/>
        <w:jc w:val="both"/>
        <w:textAlignment w:val="baseline"/>
        <w:rPr>
          <w:rFonts w:ascii="Muli" w:hAnsi="Muli"/>
          <w:b w:val="0"/>
          <w:sz w:val="22"/>
        </w:rPr>
      </w:pPr>
      <w:r w:rsidRPr="008E530D">
        <w:rPr>
          <w:rFonts w:ascii="Muli" w:hAnsi="Muli"/>
          <w:b w:val="0"/>
          <w:sz w:val="22"/>
        </w:rPr>
        <w:t>Podmiot udostępniającego zasoby/*:</w:t>
      </w:r>
    </w:p>
    <w:p w14:paraId="4C91D7DE" w14:textId="77777777" w:rsidR="008E530D" w:rsidRPr="008E530D" w:rsidRDefault="008E530D" w:rsidP="008E530D">
      <w:pPr>
        <w:spacing w:line="276" w:lineRule="auto"/>
        <w:ind w:right="-1"/>
        <w:rPr>
          <w:rFonts w:ascii="Muli" w:hAnsi="Muli"/>
          <w:b w:val="0"/>
          <w:sz w:val="22"/>
        </w:rPr>
      </w:pPr>
      <w:r w:rsidRPr="008E530D">
        <w:rPr>
          <w:rFonts w:ascii="Muli" w:hAnsi="Muli"/>
          <w:b w:val="0"/>
          <w:sz w:val="22"/>
        </w:rPr>
        <w:t>………………………………………………………………</w:t>
      </w:r>
    </w:p>
    <w:p w14:paraId="12133119" w14:textId="77777777" w:rsidR="008E530D" w:rsidRPr="008E530D" w:rsidRDefault="008E530D" w:rsidP="008E530D">
      <w:pPr>
        <w:spacing w:line="276" w:lineRule="auto"/>
        <w:ind w:right="-1"/>
        <w:rPr>
          <w:rFonts w:ascii="Muli" w:hAnsi="Muli"/>
          <w:b w:val="0"/>
          <w:sz w:val="22"/>
        </w:rPr>
      </w:pPr>
      <w:r w:rsidRPr="008E530D">
        <w:rPr>
          <w:rFonts w:ascii="Muli" w:hAnsi="Muli"/>
          <w:b w:val="0"/>
          <w:sz w:val="22"/>
        </w:rPr>
        <w:t>……………………………………………………………..</w:t>
      </w:r>
    </w:p>
    <w:p w14:paraId="054F5092" w14:textId="77777777" w:rsidR="008E530D" w:rsidRPr="008E530D" w:rsidRDefault="008E530D" w:rsidP="008E530D">
      <w:pPr>
        <w:spacing w:line="276" w:lineRule="auto"/>
        <w:ind w:right="-1"/>
        <w:rPr>
          <w:rFonts w:ascii="Muli" w:hAnsi="Muli"/>
          <w:b w:val="0"/>
          <w:sz w:val="22"/>
        </w:rPr>
      </w:pPr>
      <w:r w:rsidRPr="008E530D">
        <w:rPr>
          <w:rFonts w:ascii="Muli" w:hAnsi="Muli"/>
          <w:b w:val="0"/>
          <w:sz w:val="22"/>
        </w:rPr>
        <w:t>……………………………………………………………..</w:t>
      </w:r>
    </w:p>
    <w:p w14:paraId="4ED2A543" w14:textId="77777777" w:rsidR="008E530D" w:rsidRPr="008E530D" w:rsidRDefault="008E530D" w:rsidP="008E530D">
      <w:pPr>
        <w:ind w:right="-1"/>
        <w:rPr>
          <w:rFonts w:ascii="Muli" w:hAnsi="Muli"/>
          <w:b w:val="0"/>
          <w:i/>
          <w:sz w:val="22"/>
        </w:rPr>
      </w:pPr>
      <w:r w:rsidRPr="008E530D">
        <w:rPr>
          <w:rFonts w:ascii="Muli" w:hAnsi="Muli"/>
          <w:b w:val="0"/>
          <w:i/>
          <w:sz w:val="22"/>
        </w:rPr>
        <w:t>(pełna nazwa/firma)</w:t>
      </w:r>
    </w:p>
    <w:p w14:paraId="021AEC56" w14:textId="77777777" w:rsidR="008E530D" w:rsidRPr="008E530D" w:rsidRDefault="008E530D" w:rsidP="008E530D">
      <w:pPr>
        <w:ind w:right="-1"/>
        <w:jc w:val="both"/>
        <w:rPr>
          <w:rFonts w:ascii="Muli" w:hAnsi="Muli"/>
          <w:b w:val="0"/>
          <w:sz w:val="22"/>
        </w:rPr>
      </w:pPr>
    </w:p>
    <w:p w14:paraId="5DE94F6B" w14:textId="77777777" w:rsidR="008E530D" w:rsidRPr="008E530D" w:rsidRDefault="008E530D" w:rsidP="008E530D">
      <w:pPr>
        <w:tabs>
          <w:tab w:val="left" w:pos="0"/>
          <w:tab w:val="left" w:pos="18"/>
        </w:tabs>
        <w:spacing w:line="360" w:lineRule="auto"/>
        <w:jc w:val="center"/>
        <w:rPr>
          <w:rFonts w:ascii="Muli" w:hAnsi="Muli"/>
          <w:b w:val="0"/>
          <w:sz w:val="22"/>
        </w:rPr>
      </w:pPr>
      <w:r w:rsidRPr="008E530D">
        <w:rPr>
          <w:rFonts w:ascii="Muli" w:hAnsi="Muli"/>
          <w:b w:val="0"/>
          <w:sz w:val="22"/>
        </w:rPr>
        <w:t xml:space="preserve">OŚWIADCZENIE </w:t>
      </w:r>
    </w:p>
    <w:p w14:paraId="5A98B435" w14:textId="77777777" w:rsidR="008E530D" w:rsidRPr="008E530D" w:rsidRDefault="008E530D" w:rsidP="008E530D">
      <w:pPr>
        <w:tabs>
          <w:tab w:val="left" w:pos="0"/>
          <w:tab w:val="left" w:pos="18"/>
        </w:tabs>
        <w:spacing w:line="360" w:lineRule="auto"/>
        <w:jc w:val="center"/>
        <w:rPr>
          <w:rFonts w:ascii="Muli" w:hAnsi="Muli"/>
          <w:b w:val="0"/>
          <w:sz w:val="22"/>
        </w:rPr>
      </w:pPr>
      <w:r w:rsidRPr="008E530D">
        <w:rPr>
          <w:rFonts w:ascii="Muli" w:hAnsi="Muli"/>
          <w:b w:val="0"/>
          <w:sz w:val="22"/>
        </w:rPr>
        <w:t>uwzględniające tzw. regulacje „sankcyjne”</w:t>
      </w:r>
    </w:p>
    <w:p w14:paraId="2F463B28" w14:textId="77777777" w:rsidR="008E530D" w:rsidRPr="008E530D" w:rsidRDefault="008E530D" w:rsidP="008E530D">
      <w:pPr>
        <w:tabs>
          <w:tab w:val="left" w:pos="0"/>
          <w:tab w:val="left" w:pos="18"/>
        </w:tabs>
        <w:spacing w:line="360" w:lineRule="auto"/>
        <w:jc w:val="center"/>
        <w:rPr>
          <w:rFonts w:ascii="Muli" w:hAnsi="Muli"/>
          <w:b w:val="0"/>
          <w:color w:val="000000" w:themeColor="text1"/>
          <w:sz w:val="22"/>
        </w:rPr>
      </w:pPr>
      <w:r w:rsidRPr="008E530D">
        <w:rPr>
          <w:rFonts w:ascii="Muli" w:hAnsi="Muli"/>
          <w:b w:val="0"/>
          <w:sz w:val="22"/>
        </w:rPr>
        <w:t xml:space="preserve">w postępowaniu o udzielenie zamówienia publicznego </w:t>
      </w:r>
      <w:r w:rsidRPr="008E530D">
        <w:rPr>
          <w:rFonts w:ascii="Muli" w:hAnsi="Muli"/>
          <w:b w:val="0"/>
          <w:color w:val="000000" w:themeColor="text1"/>
          <w:sz w:val="22"/>
        </w:rPr>
        <w:t>pn.:</w:t>
      </w:r>
    </w:p>
    <w:p w14:paraId="34584892" w14:textId="77777777" w:rsidR="008E530D" w:rsidRPr="008E530D" w:rsidRDefault="008E530D" w:rsidP="008E530D">
      <w:pPr>
        <w:tabs>
          <w:tab w:val="left" w:pos="0"/>
          <w:tab w:val="left" w:pos="18"/>
        </w:tabs>
        <w:spacing w:line="360" w:lineRule="auto"/>
        <w:jc w:val="both"/>
        <w:rPr>
          <w:rFonts w:ascii="Muli" w:hAnsi="Muli"/>
          <w:b w:val="0"/>
          <w:sz w:val="22"/>
        </w:rPr>
      </w:pPr>
      <w:r w:rsidRPr="008E530D">
        <w:rPr>
          <w:rFonts w:ascii="Muli" w:eastAsia="Times New Roman" w:hAnsi="Muli"/>
          <w:color w:val="auto"/>
          <w:sz w:val="22"/>
          <w:lang w:eastAsia="pl-PL"/>
        </w:rPr>
        <w:t xml:space="preserve">„Usługa ochrony fizycznej i ochrony mienia świadczona w obiektach </w:t>
      </w:r>
      <w:r w:rsidRPr="008E530D">
        <w:rPr>
          <w:rFonts w:ascii="Muli" w:eastAsia="Times New Roman" w:hAnsi="Muli"/>
          <w:bCs/>
          <w:color w:val="auto"/>
          <w:sz w:val="22"/>
          <w:lang w:eastAsia="pl-PL"/>
        </w:rPr>
        <w:t xml:space="preserve">Akademii Nauk Stosowanych </w:t>
      </w:r>
      <w:r w:rsidRPr="008E530D">
        <w:rPr>
          <w:rFonts w:ascii="Muli" w:eastAsia="Times New Roman" w:hAnsi="Muli"/>
          <w:color w:val="auto"/>
          <w:sz w:val="22"/>
          <w:lang w:eastAsia="pl-PL"/>
        </w:rPr>
        <w:t>Stefana Batorego z siedzibą w Skierniewicach przy ul. Batorego 64 C”</w:t>
      </w:r>
      <w:r w:rsidRPr="008E530D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(znak sprawy: ANSB 6/2023) </w:t>
      </w:r>
      <w:r w:rsidRPr="008E530D">
        <w:rPr>
          <w:rFonts w:ascii="Muli" w:hAnsi="Muli"/>
          <w:b w:val="0"/>
          <w:sz w:val="22"/>
        </w:rPr>
        <w:t>składane na podstawie art. 125 ust. 1 i 5 ustawy z dnia 11 września 2019 r. Prawo zamówień publicznych, zwanej dalej ustawą:</w:t>
      </w:r>
    </w:p>
    <w:p w14:paraId="39E4D71D" w14:textId="77777777" w:rsidR="008E530D" w:rsidRPr="008E530D" w:rsidRDefault="008E530D" w:rsidP="008E530D">
      <w:pPr>
        <w:numPr>
          <w:ilvl w:val="0"/>
          <w:numId w:val="18"/>
        </w:numPr>
        <w:spacing w:line="360" w:lineRule="auto"/>
        <w:contextualSpacing/>
        <w:jc w:val="both"/>
        <w:rPr>
          <w:rFonts w:ascii="Muli" w:hAnsi="Muli"/>
          <w:b w:val="0"/>
          <w:bCs/>
          <w:sz w:val="22"/>
        </w:rPr>
      </w:pPr>
      <w:r w:rsidRPr="008E530D">
        <w:rPr>
          <w:rFonts w:ascii="Muli" w:hAnsi="Muli"/>
          <w:b w:val="0"/>
          <w:sz w:val="22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8E530D">
        <w:rPr>
          <w:rFonts w:ascii="Muli" w:hAnsi="Muli"/>
          <w:b w:val="0"/>
          <w:sz w:val="22"/>
          <w:vertAlign w:val="superscript"/>
        </w:rPr>
        <w:footnoteReference w:id="1"/>
      </w:r>
    </w:p>
    <w:p w14:paraId="1B1D57B8" w14:textId="77777777" w:rsidR="008E530D" w:rsidRPr="008E530D" w:rsidRDefault="008E530D" w:rsidP="008E530D">
      <w:pPr>
        <w:numPr>
          <w:ilvl w:val="0"/>
          <w:numId w:val="18"/>
        </w:numPr>
        <w:spacing w:line="360" w:lineRule="auto"/>
        <w:jc w:val="both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8E530D">
        <w:rPr>
          <w:rFonts w:ascii="Muli" w:eastAsia="Times New Roman" w:hAnsi="Muli"/>
          <w:b w:val="0"/>
          <w:color w:val="auto"/>
          <w:sz w:val="22"/>
          <w:lang w:eastAsia="pl-PL"/>
        </w:rPr>
        <w:lastRenderedPageBreak/>
        <w:t xml:space="preserve">Oświadczam, że nie zachodzą w stosunku do mnie przesłanki wykluczenia </w:t>
      </w:r>
      <w:r w:rsidRPr="008E530D">
        <w:rPr>
          <w:rFonts w:ascii="Muli" w:eastAsia="Times New Roman" w:hAnsi="Muli"/>
          <w:b w:val="0"/>
          <w:color w:val="auto"/>
          <w:sz w:val="22"/>
          <w:lang w:eastAsia="pl-PL"/>
        </w:rPr>
        <w:br/>
        <w:t xml:space="preserve">z postępowania na podstawie art. </w:t>
      </w:r>
      <w:r w:rsidRPr="008E530D">
        <w:rPr>
          <w:rFonts w:ascii="Muli" w:eastAsia="Times New Roman" w:hAnsi="Muli"/>
          <w:b w:val="0"/>
          <w:color w:val="222222"/>
          <w:sz w:val="22"/>
          <w:lang w:eastAsia="pl-PL"/>
        </w:rPr>
        <w:t>7 ust. 1 ustawy z dnia 13 kwietnia 2022 r.</w:t>
      </w:r>
      <w:r w:rsidRPr="008E530D">
        <w:rPr>
          <w:rFonts w:ascii="Muli" w:eastAsia="Times New Roman" w:hAnsi="Muli"/>
          <w:b w:val="0"/>
          <w:i/>
          <w:iCs/>
          <w:color w:val="222222"/>
          <w:sz w:val="22"/>
          <w:lang w:eastAsia="pl-PL"/>
        </w:rPr>
        <w:t xml:space="preserve"> </w:t>
      </w:r>
      <w:r w:rsidRPr="008E530D">
        <w:rPr>
          <w:rFonts w:ascii="Muli" w:eastAsia="Times New Roman" w:hAnsi="Muli"/>
          <w:b w:val="0"/>
          <w:i/>
          <w:iCs/>
          <w:color w:val="222222"/>
          <w:sz w:val="22"/>
          <w:lang w:eastAsia="pl-PL"/>
        </w:rPr>
        <w:br/>
        <w:t xml:space="preserve">o szczególnych rozwiązaniach w zakresie przeciwdziałania wspieraniu agresji </w:t>
      </w:r>
      <w:r w:rsidRPr="008E530D">
        <w:rPr>
          <w:rFonts w:ascii="Muli" w:eastAsia="Times New Roman" w:hAnsi="Muli"/>
          <w:b w:val="0"/>
          <w:i/>
          <w:iCs/>
          <w:color w:val="222222"/>
          <w:sz w:val="22"/>
          <w:lang w:eastAsia="pl-PL"/>
        </w:rPr>
        <w:br/>
        <w:t xml:space="preserve">na Ukrainę oraz służących ochronie bezpieczeństwa narodowego </w:t>
      </w:r>
      <w:r w:rsidRPr="008E530D">
        <w:rPr>
          <w:rFonts w:ascii="Muli" w:eastAsia="Times New Roman" w:hAnsi="Muli"/>
          <w:b w:val="0"/>
          <w:color w:val="222222"/>
          <w:sz w:val="22"/>
          <w:lang w:eastAsia="pl-PL"/>
        </w:rPr>
        <w:t>(Dz. U. poz. 835)</w:t>
      </w:r>
      <w:r w:rsidRPr="008E530D">
        <w:rPr>
          <w:rFonts w:ascii="Muli" w:eastAsia="Times New Roman" w:hAnsi="Muli"/>
          <w:b w:val="0"/>
          <w:i/>
          <w:iCs/>
          <w:color w:val="222222"/>
          <w:sz w:val="22"/>
          <w:lang w:eastAsia="pl-PL"/>
        </w:rPr>
        <w:t>.</w:t>
      </w:r>
      <w:r w:rsidRPr="008E530D">
        <w:rPr>
          <w:rFonts w:ascii="Muli" w:eastAsia="Times New Roman" w:hAnsi="Muli"/>
          <w:b w:val="0"/>
          <w:color w:val="222222"/>
          <w:sz w:val="22"/>
          <w:vertAlign w:val="superscript"/>
          <w:lang w:eastAsia="pl-PL"/>
        </w:rPr>
        <w:footnoteReference w:id="2"/>
      </w:r>
    </w:p>
    <w:p w14:paraId="4D404BB4" w14:textId="148C9913" w:rsidR="00CC1A67" w:rsidRPr="008779F9" w:rsidRDefault="00CC1A67" w:rsidP="008779F9"/>
    <w:sectPr w:rsidR="00CC1A67" w:rsidRPr="008779F9" w:rsidSect="00A24F5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1134" w:bottom="851" w:left="1134" w:header="737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  <w:footnote w:id="1">
    <w:p w14:paraId="4FBADBB3" w14:textId="77777777" w:rsidR="008E530D" w:rsidRPr="008E530D" w:rsidRDefault="008E530D" w:rsidP="008E530D">
      <w:pPr>
        <w:pStyle w:val="Tekstprzypisudolnego"/>
        <w:jc w:val="both"/>
        <w:rPr>
          <w:rFonts w:ascii="Muli" w:hAnsi="Muli"/>
          <w:b w:val="0"/>
          <w:i/>
          <w:sz w:val="18"/>
          <w:szCs w:val="16"/>
        </w:rPr>
      </w:pPr>
      <w:r w:rsidRPr="008E530D">
        <w:rPr>
          <w:rStyle w:val="Odwoanieprzypisudolnego"/>
          <w:rFonts w:ascii="Muli" w:hAnsi="Muli"/>
          <w:b w:val="0"/>
          <w:i/>
          <w:sz w:val="18"/>
          <w:szCs w:val="16"/>
        </w:rPr>
        <w:footnoteRef/>
      </w:r>
      <w:r w:rsidRPr="008E530D">
        <w:rPr>
          <w:rFonts w:ascii="Muli" w:hAnsi="Muli"/>
          <w:b w:val="0"/>
          <w:i/>
          <w:sz w:val="18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  <w:bookmarkStart w:id="0" w:name="_GoBack"/>
      <w:bookmarkEnd w:id="0"/>
    </w:p>
    <w:p w14:paraId="4E8B4229" w14:textId="77777777" w:rsidR="008E530D" w:rsidRPr="008E530D" w:rsidRDefault="008E530D" w:rsidP="008E530D">
      <w:pPr>
        <w:pStyle w:val="Tekstprzypisudolnego"/>
        <w:numPr>
          <w:ilvl w:val="0"/>
          <w:numId w:val="17"/>
        </w:numPr>
        <w:rPr>
          <w:rFonts w:ascii="Muli" w:hAnsi="Muli"/>
          <w:b w:val="0"/>
          <w:i/>
          <w:sz w:val="18"/>
          <w:szCs w:val="16"/>
        </w:rPr>
      </w:pPr>
      <w:r w:rsidRPr="008E530D">
        <w:rPr>
          <w:rFonts w:ascii="Muli" w:hAnsi="Muli"/>
          <w:b w:val="0"/>
          <w:i/>
          <w:sz w:val="18"/>
          <w:szCs w:val="16"/>
        </w:rPr>
        <w:t>obywateli rosyjskich lub osób fizycznych lub prawnych, podmiotów lub organów z siedzibą w Rosji;</w:t>
      </w:r>
    </w:p>
    <w:p w14:paraId="4F75FA75" w14:textId="77777777" w:rsidR="008E530D" w:rsidRPr="008E530D" w:rsidRDefault="008E530D" w:rsidP="008E530D">
      <w:pPr>
        <w:pStyle w:val="Tekstprzypisudolnego"/>
        <w:numPr>
          <w:ilvl w:val="0"/>
          <w:numId w:val="17"/>
        </w:numPr>
        <w:rPr>
          <w:rFonts w:ascii="Muli" w:hAnsi="Muli"/>
          <w:b w:val="0"/>
          <w:i/>
          <w:sz w:val="18"/>
          <w:szCs w:val="16"/>
        </w:rPr>
      </w:pPr>
      <w:bookmarkStart w:id="1" w:name="_Hlk102557314"/>
      <w:r w:rsidRPr="008E530D">
        <w:rPr>
          <w:rFonts w:ascii="Muli" w:hAnsi="Muli"/>
          <w:b w:val="0"/>
          <w:i/>
          <w:sz w:val="18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7C1632FE" w14:textId="77777777" w:rsidR="008E530D" w:rsidRPr="008E530D" w:rsidRDefault="008E530D" w:rsidP="008E530D">
      <w:pPr>
        <w:pStyle w:val="Tekstprzypisudolnego"/>
        <w:numPr>
          <w:ilvl w:val="0"/>
          <w:numId w:val="17"/>
        </w:numPr>
        <w:rPr>
          <w:rFonts w:ascii="Muli" w:hAnsi="Muli"/>
          <w:b w:val="0"/>
          <w:i/>
          <w:sz w:val="18"/>
          <w:szCs w:val="16"/>
        </w:rPr>
      </w:pPr>
      <w:r w:rsidRPr="008E530D">
        <w:rPr>
          <w:rFonts w:ascii="Muli" w:hAnsi="Muli"/>
          <w:b w:val="0"/>
          <w:i/>
          <w:sz w:val="18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AAF27F7" w14:textId="77777777" w:rsidR="008E530D" w:rsidRPr="009B7E61" w:rsidRDefault="008E530D" w:rsidP="008E530D">
      <w:pPr>
        <w:pStyle w:val="Tekstprzypisudolnego"/>
        <w:jc w:val="both"/>
        <w:rPr>
          <w:rFonts w:ascii="Muli" w:hAnsi="Muli"/>
          <w:i/>
          <w:sz w:val="18"/>
          <w:szCs w:val="16"/>
        </w:rPr>
      </w:pPr>
      <w:r w:rsidRPr="008E530D">
        <w:rPr>
          <w:rFonts w:ascii="Muli" w:hAnsi="Muli"/>
          <w:b w:val="0"/>
          <w:i/>
          <w:sz w:val="18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2C9D2BF0" w14:textId="77777777" w:rsidR="008E530D" w:rsidRPr="009B7E61" w:rsidRDefault="008E530D" w:rsidP="008E530D">
      <w:pPr>
        <w:spacing w:line="240" w:lineRule="auto"/>
        <w:jc w:val="both"/>
        <w:rPr>
          <w:rFonts w:ascii="Muli" w:hAnsi="Muli"/>
          <w:b w:val="0"/>
          <w:i/>
          <w:color w:val="222222"/>
          <w:sz w:val="18"/>
          <w:szCs w:val="16"/>
        </w:rPr>
      </w:pPr>
      <w:r w:rsidRPr="009B7E61">
        <w:rPr>
          <w:rStyle w:val="Odwoanieprzypisudolnego"/>
          <w:rFonts w:ascii="Muli" w:hAnsi="Muli"/>
          <w:b w:val="0"/>
          <w:i/>
          <w:sz w:val="18"/>
          <w:szCs w:val="16"/>
        </w:rPr>
        <w:footnoteRef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Zgodnie z treścią art. 7 ust. 1 ustawy z dnia 13 kwietnia 2022 r. </w:t>
      </w:r>
      <w:r w:rsidRPr="009B7E61">
        <w:rPr>
          <w:rFonts w:ascii="Muli" w:hAnsi="Muli"/>
          <w:b w:val="0"/>
          <w:i/>
          <w:iCs/>
          <w:color w:val="222222"/>
          <w:sz w:val="18"/>
          <w:szCs w:val="16"/>
        </w:rPr>
        <w:t>o szczególnych rozwiązaniach w zakresie przeciwdziałania wspieraniu agresji na Ukrainę oraz służących ochr</w:t>
      </w:r>
      <w:r>
        <w:rPr>
          <w:rFonts w:ascii="Muli" w:hAnsi="Muli"/>
          <w:b w:val="0"/>
          <w:i/>
          <w:iCs/>
          <w:color w:val="222222"/>
          <w:sz w:val="18"/>
          <w:szCs w:val="16"/>
        </w:rPr>
        <w:t>onie bezpieczeństwa narodowego,</w:t>
      </w:r>
      <w:r w:rsidRPr="009B7E61">
        <w:rPr>
          <w:rFonts w:ascii="Muli" w:hAnsi="Muli"/>
          <w:b w:val="0"/>
          <w:i/>
          <w:iCs/>
          <w:color w:val="222222"/>
          <w:sz w:val="18"/>
          <w:szCs w:val="16"/>
        </w:rPr>
        <w:t xml:space="preserve"> </w:t>
      </w:r>
      <w:r>
        <w:rPr>
          <w:rFonts w:ascii="Muli" w:hAnsi="Muli"/>
          <w:b w:val="0"/>
          <w:i/>
          <w:iCs/>
          <w:color w:val="222222"/>
          <w:sz w:val="18"/>
          <w:szCs w:val="16"/>
        </w:rPr>
        <w:br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z postępowania o udzielenie zamówienia publicznego lub konkursu prowadzonego na podstawie ustawy </w:t>
      </w:r>
      <w:proofErr w:type="spellStart"/>
      <w:r w:rsidRPr="009B7E61">
        <w:rPr>
          <w:rFonts w:ascii="Muli" w:hAnsi="Muli"/>
          <w:b w:val="0"/>
          <w:i/>
          <w:color w:val="222222"/>
          <w:sz w:val="18"/>
          <w:szCs w:val="16"/>
        </w:rPr>
        <w:t>Pzp</w:t>
      </w:r>
      <w:proofErr w:type="spellEnd"/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 wyklucza się:</w:t>
      </w:r>
    </w:p>
    <w:p w14:paraId="24AB5DBF" w14:textId="77777777" w:rsidR="008E530D" w:rsidRPr="009B7E61" w:rsidRDefault="008E530D" w:rsidP="008E530D">
      <w:pPr>
        <w:spacing w:line="240" w:lineRule="auto"/>
        <w:jc w:val="both"/>
        <w:rPr>
          <w:rFonts w:ascii="Muli" w:hAnsi="Muli"/>
          <w:b w:val="0"/>
          <w:i/>
          <w:color w:val="222222"/>
          <w:sz w:val="18"/>
          <w:szCs w:val="16"/>
        </w:rPr>
      </w:pPr>
      <w:r>
        <w:rPr>
          <w:rFonts w:ascii="Muli" w:hAnsi="Muli"/>
          <w:b w:val="0"/>
          <w:i/>
          <w:color w:val="222222"/>
          <w:sz w:val="18"/>
          <w:szCs w:val="16"/>
        </w:rPr>
        <w:t>1) W</w:t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ykonawcę oraz uczestnika konkursu wymienionego w wykazach określonych w rozporządzeniu 765/2006 </w:t>
      </w:r>
      <w:r>
        <w:rPr>
          <w:rFonts w:ascii="Muli" w:hAnsi="Muli"/>
          <w:b w:val="0"/>
          <w:i/>
          <w:color w:val="222222"/>
          <w:sz w:val="18"/>
          <w:szCs w:val="16"/>
        </w:rPr>
        <w:br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i rozporządzeniu 269/2014 albo wpisanego na listę na podstawie decyzji w sprawie wpisu na listę rozstrzygającej </w:t>
      </w:r>
      <w:r>
        <w:rPr>
          <w:rFonts w:ascii="Muli" w:hAnsi="Muli"/>
          <w:b w:val="0"/>
          <w:i/>
          <w:color w:val="222222"/>
          <w:sz w:val="18"/>
          <w:szCs w:val="16"/>
        </w:rPr>
        <w:br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>o zastosowaniu środka, o którym mowa w art. 1 pkt 3 ustawy;</w:t>
      </w:r>
    </w:p>
    <w:p w14:paraId="5D382DC5" w14:textId="77777777" w:rsidR="008E530D" w:rsidRPr="009B7E61" w:rsidRDefault="008E530D" w:rsidP="008E530D">
      <w:pPr>
        <w:spacing w:line="240" w:lineRule="auto"/>
        <w:jc w:val="both"/>
        <w:rPr>
          <w:rFonts w:ascii="Muli" w:hAnsi="Muli"/>
          <w:b w:val="0"/>
          <w:i/>
          <w:color w:val="222222"/>
          <w:sz w:val="18"/>
          <w:szCs w:val="16"/>
        </w:rPr>
      </w:pPr>
      <w:r>
        <w:rPr>
          <w:rFonts w:ascii="Muli" w:hAnsi="Muli"/>
          <w:b w:val="0"/>
          <w:i/>
          <w:color w:val="222222"/>
          <w:sz w:val="18"/>
          <w:szCs w:val="16"/>
        </w:rPr>
        <w:t>2) W</w:t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ykonawcę oraz uczestnika konkursu, którego beneficjentem rzeczywistym w rozumieniu ustawy z dnia </w:t>
      </w:r>
      <w:r>
        <w:rPr>
          <w:rFonts w:ascii="Muli" w:hAnsi="Muli"/>
          <w:b w:val="0"/>
          <w:i/>
          <w:color w:val="222222"/>
          <w:sz w:val="18"/>
          <w:szCs w:val="16"/>
        </w:rPr>
        <w:br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</w:t>
      </w:r>
      <w:r>
        <w:rPr>
          <w:rFonts w:ascii="Muli" w:hAnsi="Muli"/>
          <w:b w:val="0"/>
          <w:i/>
          <w:color w:val="222222"/>
          <w:sz w:val="18"/>
          <w:szCs w:val="16"/>
        </w:rPr>
        <w:br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na listę na podstawie decyzji w sprawie wpisu na listę rozstrzygającej o zastosowaniu środka, o którym mowa </w:t>
      </w:r>
      <w:r>
        <w:rPr>
          <w:rFonts w:ascii="Muli" w:hAnsi="Muli"/>
          <w:b w:val="0"/>
          <w:i/>
          <w:color w:val="222222"/>
          <w:sz w:val="18"/>
          <w:szCs w:val="16"/>
        </w:rPr>
        <w:br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>w art. 1 pkt 3 ustawy;</w:t>
      </w:r>
    </w:p>
    <w:p w14:paraId="4F40C00C" w14:textId="77777777" w:rsidR="008E530D" w:rsidRPr="009B7E61" w:rsidRDefault="008E530D" w:rsidP="008E530D">
      <w:pPr>
        <w:spacing w:line="240" w:lineRule="auto"/>
        <w:jc w:val="both"/>
        <w:rPr>
          <w:rFonts w:ascii="Times New Roman" w:hAnsi="Times New Roman"/>
          <w:b w:val="0"/>
          <w:i/>
          <w:sz w:val="16"/>
          <w:szCs w:val="16"/>
        </w:rPr>
      </w:pPr>
      <w:r>
        <w:rPr>
          <w:rFonts w:ascii="Muli" w:hAnsi="Muli"/>
          <w:b w:val="0"/>
          <w:i/>
          <w:color w:val="222222"/>
          <w:sz w:val="18"/>
          <w:szCs w:val="16"/>
        </w:rPr>
        <w:t>3) W</w:t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ykonawcę oraz uczestnika konkursu, którego jednostką dominującą w rozumieniu art. 3 ust. 1 pkt 37 ustawy </w:t>
      </w:r>
      <w:r>
        <w:rPr>
          <w:rFonts w:ascii="Muli" w:hAnsi="Muli"/>
          <w:b w:val="0"/>
          <w:i/>
          <w:color w:val="222222"/>
          <w:sz w:val="18"/>
          <w:szCs w:val="16"/>
        </w:rPr>
        <w:br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 xml:space="preserve">z dnia 29 września 1994 r. o rachunkowości (Dz. U. z 2021 r. poz. 217, 2105 i 2106), jest podmiot wymieniony </w:t>
      </w:r>
      <w:r>
        <w:rPr>
          <w:rFonts w:ascii="Muli" w:hAnsi="Muli"/>
          <w:b w:val="0"/>
          <w:i/>
          <w:color w:val="222222"/>
          <w:sz w:val="18"/>
          <w:szCs w:val="16"/>
        </w:rPr>
        <w:br/>
      </w:r>
      <w:r w:rsidRPr="009B7E61">
        <w:rPr>
          <w:rFonts w:ascii="Muli" w:hAnsi="Muli"/>
          <w:b w:val="0"/>
          <w:i/>
          <w:color w:val="222222"/>
          <w:sz w:val="18"/>
          <w:szCs w:val="16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15"/>
  </w:num>
  <w:num w:numId="13">
    <w:abstractNumId w:val="12"/>
  </w:num>
  <w:num w:numId="14">
    <w:abstractNumId w:val="10"/>
  </w:num>
  <w:num w:numId="15">
    <w:abstractNumId w:val="13"/>
  </w:num>
  <w:num w:numId="16">
    <w:abstractNumId w:val="11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8268B1"/>
    <w:rsid w:val="0083180A"/>
    <w:rsid w:val="008408B9"/>
    <w:rsid w:val="00845115"/>
    <w:rsid w:val="008779F9"/>
    <w:rsid w:val="008A621B"/>
    <w:rsid w:val="008C1F99"/>
    <w:rsid w:val="008E530D"/>
    <w:rsid w:val="00925859"/>
    <w:rsid w:val="00967AC2"/>
    <w:rsid w:val="009A42C7"/>
    <w:rsid w:val="009C160F"/>
    <w:rsid w:val="00A24F5D"/>
    <w:rsid w:val="00A35F74"/>
    <w:rsid w:val="00A40309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52A1D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  <w:style w:type="table" w:styleId="Tabela-Siatka">
    <w:name w:val="Table Grid"/>
    <w:basedOn w:val="Standardowy"/>
    <w:uiPriority w:val="39"/>
    <w:rsid w:val="00845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530D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530D"/>
    <w:rPr>
      <w:rFonts w:ascii="Muli SemiBold" w:hAnsi="Muli SemiBold"/>
      <w:b/>
      <w:color w:val="000100"/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8E53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BCB9A-D145-4D80-8429-EF50F6F8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2</cp:revision>
  <cp:lastPrinted>2019-09-25T13:06:00Z</cp:lastPrinted>
  <dcterms:created xsi:type="dcterms:W3CDTF">2023-12-07T11:44:00Z</dcterms:created>
  <dcterms:modified xsi:type="dcterms:W3CDTF">2023-12-07T11:44:00Z</dcterms:modified>
</cp:coreProperties>
</file>