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3D656" w14:textId="2CCFF820" w:rsidR="005E5CDC" w:rsidRPr="00733816" w:rsidRDefault="00DD3872" w:rsidP="005E5CDC">
      <w:pPr>
        <w:keepNext/>
        <w:spacing w:after="160" w:line="276" w:lineRule="auto"/>
        <w:outlineLvl w:val="6"/>
        <w:rPr>
          <w:rFonts w:ascii="Muli" w:hAnsi="Muli" w:cs="Calibri"/>
          <w:bCs/>
          <w:sz w:val="22"/>
          <w:szCs w:val="22"/>
        </w:rPr>
      </w:pPr>
      <w:r>
        <w:rPr>
          <w:rFonts w:ascii="Muli" w:hAnsi="Muli" w:cs="Calibri"/>
          <w:bCs/>
          <w:sz w:val="22"/>
          <w:szCs w:val="22"/>
        </w:rPr>
        <w:t>ANSB  9</w:t>
      </w:r>
      <w:r w:rsidR="005E5CDC" w:rsidRPr="00733816">
        <w:rPr>
          <w:rFonts w:ascii="Muli" w:hAnsi="Muli" w:cs="Calibri"/>
          <w:bCs/>
          <w:sz w:val="22"/>
          <w:szCs w:val="22"/>
        </w:rPr>
        <w:t>/2025</w:t>
      </w:r>
    </w:p>
    <w:p w14:paraId="2F928460" w14:textId="20A71D40" w:rsidR="005E5CDC" w:rsidRPr="00733816" w:rsidRDefault="00DD3872" w:rsidP="005E5CDC">
      <w:pPr>
        <w:spacing w:before="100" w:beforeAutospacing="1" w:after="100" w:afterAutospacing="1" w:line="276" w:lineRule="auto"/>
        <w:jc w:val="right"/>
        <w:outlineLvl w:val="2"/>
        <w:rPr>
          <w:rFonts w:ascii="Muli" w:hAnsi="Muli"/>
          <w:b/>
          <w:bCs/>
          <w:sz w:val="22"/>
          <w:szCs w:val="22"/>
        </w:rPr>
      </w:pPr>
      <w:r>
        <w:rPr>
          <w:rFonts w:ascii="Muli" w:hAnsi="Muli"/>
          <w:b/>
          <w:bCs/>
          <w:sz w:val="22"/>
          <w:szCs w:val="22"/>
        </w:rPr>
        <w:t>Załącznik nr 5a</w:t>
      </w:r>
    </w:p>
    <w:p w14:paraId="22ED1644" w14:textId="77777777" w:rsidR="005E5CDC" w:rsidRPr="00733816" w:rsidRDefault="005E5CDC" w:rsidP="005E5CDC">
      <w:pPr>
        <w:spacing w:before="100" w:beforeAutospacing="1" w:after="100" w:afterAutospacing="1" w:line="276" w:lineRule="auto"/>
        <w:jc w:val="center"/>
        <w:outlineLvl w:val="2"/>
        <w:rPr>
          <w:rFonts w:ascii="Muli" w:hAnsi="Muli"/>
          <w:b/>
          <w:bCs/>
          <w:sz w:val="22"/>
          <w:szCs w:val="22"/>
        </w:rPr>
      </w:pPr>
      <w:r w:rsidRPr="00733816">
        <w:rPr>
          <w:rFonts w:ascii="Muli" w:hAnsi="Muli"/>
          <w:b/>
          <w:bCs/>
          <w:sz w:val="22"/>
          <w:szCs w:val="22"/>
        </w:rPr>
        <w:t>Wkład merytoryczny do szczegółowego opisu przedmiotu zamówienia</w:t>
      </w:r>
    </w:p>
    <w:p w14:paraId="7B03BB2B" w14:textId="48ED50DE" w:rsidR="005E5CDC" w:rsidRPr="005E5CDC" w:rsidRDefault="005E5CDC" w:rsidP="005E5CDC">
      <w:pPr>
        <w:spacing w:line="360" w:lineRule="auto"/>
        <w:jc w:val="both"/>
        <w:rPr>
          <w:rFonts w:ascii="Muli" w:eastAsiaTheme="minorHAnsi" w:hAnsi="Muli" w:cstheme="minorHAnsi"/>
          <w:b/>
          <w:sz w:val="22"/>
          <w:szCs w:val="22"/>
          <w:lang w:eastAsia="en-US"/>
        </w:rPr>
      </w:pPr>
      <w:r w:rsidRPr="005E5CDC">
        <w:rPr>
          <w:rFonts w:ascii="Muli" w:eastAsiaTheme="minorHAnsi" w:hAnsi="Muli" w:cstheme="minorHAnsi"/>
          <w:b/>
          <w:sz w:val="22"/>
          <w:szCs w:val="22"/>
          <w:lang w:eastAsia="en-US"/>
        </w:rPr>
        <w:t>Przedmiot i cel zamówienia:</w:t>
      </w:r>
    </w:p>
    <w:p w14:paraId="59304A32" w14:textId="4C693E27" w:rsidR="005E5CDC" w:rsidRDefault="005E5CDC" w:rsidP="005E5CDC">
      <w:pPr>
        <w:spacing w:line="360" w:lineRule="auto"/>
        <w:jc w:val="both"/>
        <w:rPr>
          <w:rFonts w:ascii="Muli" w:hAnsi="Muli" w:cs="Arial"/>
          <w:sz w:val="22"/>
          <w:szCs w:val="22"/>
        </w:rPr>
      </w:pPr>
      <w:r w:rsidRPr="005E5CDC">
        <w:rPr>
          <w:rFonts w:ascii="Muli" w:hAnsi="Muli" w:cstheme="minorHAnsi"/>
          <w:sz w:val="22"/>
          <w:szCs w:val="22"/>
        </w:rPr>
        <w:t xml:space="preserve">Przedmiotem zamówienia jest zapewnienie usługi poradnictwa psychologicznego </w:t>
      </w:r>
      <w:r>
        <w:rPr>
          <w:rFonts w:ascii="Muli" w:hAnsi="Muli" w:cstheme="minorHAnsi"/>
          <w:sz w:val="22"/>
          <w:szCs w:val="22"/>
        </w:rPr>
        <w:br/>
      </w:r>
      <w:r w:rsidRPr="005E5CDC">
        <w:rPr>
          <w:rFonts w:ascii="Muli" w:hAnsi="Muli" w:cstheme="minorHAnsi"/>
          <w:sz w:val="22"/>
          <w:szCs w:val="22"/>
        </w:rPr>
        <w:t xml:space="preserve">(w wymiarze 300 godzin) </w:t>
      </w:r>
      <w:r w:rsidRPr="005E5CDC">
        <w:rPr>
          <w:rFonts w:ascii="Muli" w:eastAsiaTheme="minorHAnsi" w:hAnsi="Muli" w:cstheme="minorHAnsi"/>
          <w:sz w:val="22"/>
          <w:szCs w:val="22"/>
          <w:lang w:eastAsia="en-US"/>
        </w:rPr>
        <w:t xml:space="preserve">dla osób delegujących się spośród kadry </w:t>
      </w:r>
      <w:r w:rsidR="004B2983">
        <w:rPr>
          <w:rFonts w:ascii="Muli" w:eastAsiaTheme="minorHAnsi" w:hAnsi="Muli" w:cstheme="minorHAnsi"/>
          <w:sz w:val="22"/>
          <w:szCs w:val="22"/>
          <w:lang w:eastAsia="en-US"/>
        </w:rPr>
        <w:t xml:space="preserve">administracyjnej </w:t>
      </w:r>
      <w:r w:rsidR="004B2983">
        <w:rPr>
          <w:rFonts w:ascii="Muli" w:eastAsiaTheme="minorHAnsi" w:hAnsi="Muli" w:cstheme="minorHAnsi"/>
          <w:sz w:val="22"/>
          <w:szCs w:val="22"/>
          <w:lang w:eastAsia="en-US"/>
        </w:rPr>
        <w:br/>
        <w:t xml:space="preserve">i dydaktycznej </w:t>
      </w:r>
      <w:r w:rsidRPr="005E5CDC">
        <w:rPr>
          <w:rFonts w:ascii="Muli" w:eastAsiaTheme="minorHAnsi" w:hAnsi="Muli" w:cstheme="minorHAnsi"/>
          <w:sz w:val="22"/>
          <w:szCs w:val="22"/>
          <w:lang w:eastAsia="en-US"/>
        </w:rPr>
        <w:t xml:space="preserve">Akademii Nauk Stosowanych Stefana Batorego </w:t>
      </w:r>
      <w:r w:rsidRPr="005E5CDC">
        <w:rPr>
          <w:rFonts w:ascii="Muli" w:hAnsi="Muli" w:cs="Arial"/>
          <w:sz w:val="22"/>
          <w:szCs w:val="22"/>
        </w:rPr>
        <w:t xml:space="preserve">w ramach umowy </w:t>
      </w:r>
      <w:r w:rsidR="004B2983">
        <w:rPr>
          <w:rFonts w:ascii="Muli" w:hAnsi="Muli" w:cs="Arial"/>
          <w:sz w:val="22"/>
          <w:szCs w:val="22"/>
        </w:rPr>
        <w:br/>
      </w:r>
      <w:r w:rsidRPr="005E5CDC">
        <w:rPr>
          <w:rFonts w:ascii="Muli" w:hAnsi="Muli" w:cs="Arial"/>
          <w:sz w:val="22"/>
          <w:szCs w:val="22"/>
        </w:rPr>
        <w:t xml:space="preserve">o dofinansowanie nr </w:t>
      </w:r>
      <w:r w:rsidRPr="005E5CDC">
        <w:rPr>
          <w:rFonts w:ascii="Muli" w:eastAsiaTheme="minorHAnsi" w:hAnsi="Muli" w:cs="Arial"/>
          <w:sz w:val="22"/>
          <w:szCs w:val="22"/>
        </w:rPr>
        <w:t>FELD.08.04-IZ.00-0105/24</w:t>
      </w:r>
      <w:r w:rsidRPr="005E5CDC">
        <w:rPr>
          <w:rFonts w:ascii="Muli" w:hAnsi="Muli" w:cs="Arial"/>
          <w:sz w:val="22"/>
          <w:szCs w:val="22"/>
        </w:rPr>
        <w:t xml:space="preserve"> projektu „Zdrowy pracownik Akademii” realizowanego w ramach programu regionalnego Fundusze Europejskie dla Łódzkiego 2021-2027 współfinansowanego przez Unię Europejską ze środków Europejskiego Funduszu Społecznego Plus.</w:t>
      </w:r>
    </w:p>
    <w:p w14:paraId="2C9B3775" w14:textId="3CA0664B" w:rsidR="005E5CDC" w:rsidRPr="005E5CDC" w:rsidRDefault="005E5CDC" w:rsidP="005E5CDC">
      <w:pPr>
        <w:tabs>
          <w:tab w:val="center" w:pos="4536"/>
          <w:tab w:val="right" w:pos="9072"/>
        </w:tabs>
        <w:spacing w:line="360" w:lineRule="auto"/>
        <w:jc w:val="both"/>
        <w:rPr>
          <w:rFonts w:ascii="Muli" w:hAnsi="Muli" w:cs="Arial"/>
          <w:sz w:val="22"/>
          <w:szCs w:val="22"/>
        </w:rPr>
      </w:pPr>
      <w:r w:rsidRPr="005E5CDC">
        <w:rPr>
          <w:rFonts w:ascii="Muli" w:hAnsi="Muli" w:cs="Arial"/>
          <w:sz w:val="22"/>
          <w:szCs w:val="22"/>
        </w:rPr>
        <w:t xml:space="preserve">W ramach spotkań z psychologiem promowane będzie budowanie motywacji, poczucia wartości, samodzielności, radzenie sobie w sytuacjach kryzysowych. W sytuacjach kryzysowych pracownicy/pracownice doświadczają intensywnych emocji, zaburzeń </w:t>
      </w:r>
      <w:r>
        <w:rPr>
          <w:rFonts w:ascii="Muli" w:hAnsi="Muli" w:cs="Arial"/>
          <w:sz w:val="22"/>
          <w:szCs w:val="22"/>
        </w:rPr>
        <w:br/>
      </w:r>
      <w:r w:rsidRPr="005E5CDC">
        <w:rPr>
          <w:rFonts w:ascii="Muli" w:hAnsi="Muli" w:cs="Arial"/>
          <w:sz w:val="22"/>
          <w:szCs w:val="22"/>
        </w:rPr>
        <w:t>w funkcjonowaniu codziennym, a także trudności w podejmowaniu decyzji. Presja czasu, nadmierne obciążenie ilością pracy, nadmiar odpowiedzialnych zadań, kontakt z trudnymi studentami/-</w:t>
      </w:r>
      <w:proofErr w:type="spellStart"/>
      <w:r w:rsidRPr="005E5CDC">
        <w:rPr>
          <w:rFonts w:ascii="Muli" w:hAnsi="Muli" w:cs="Arial"/>
          <w:sz w:val="22"/>
          <w:szCs w:val="22"/>
        </w:rPr>
        <w:t>tkami</w:t>
      </w:r>
      <w:proofErr w:type="spellEnd"/>
      <w:r w:rsidRPr="005E5CDC">
        <w:rPr>
          <w:rFonts w:ascii="Muli" w:hAnsi="Muli" w:cs="Arial"/>
          <w:sz w:val="22"/>
          <w:szCs w:val="22"/>
        </w:rPr>
        <w:t xml:space="preserve"> (np. w Biurze Obsługi Studenta), powodujące obciążenie umysłu, przeciążenie percepcyjne, obciążenie emocjonalne, stres zawodowy, presja związana </w:t>
      </w:r>
      <w:r>
        <w:rPr>
          <w:rFonts w:ascii="Muli" w:hAnsi="Muli" w:cs="Arial"/>
          <w:sz w:val="22"/>
          <w:szCs w:val="22"/>
        </w:rPr>
        <w:br/>
      </w:r>
      <w:r w:rsidRPr="005E5CDC">
        <w:rPr>
          <w:rFonts w:ascii="Muli" w:hAnsi="Muli" w:cs="Arial"/>
          <w:sz w:val="22"/>
          <w:szCs w:val="22"/>
        </w:rPr>
        <w:t xml:space="preserve">z koniecznością przygotowania raportów, dokumentów ścisłego zarachowania </w:t>
      </w:r>
      <w:r>
        <w:rPr>
          <w:rFonts w:ascii="Muli" w:hAnsi="Muli" w:cs="Arial"/>
          <w:sz w:val="22"/>
          <w:szCs w:val="22"/>
        </w:rPr>
        <w:br/>
      </w:r>
      <w:r w:rsidRPr="005E5CDC">
        <w:rPr>
          <w:rFonts w:ascii="Muli" w:hAnsi="Muli" w:cs="Arial"/>
          <w:sz w:val="22"/>
          <w:szCs w:val="22"/>
        </w:rPr>
        <w:t>(np. dyplomy, legitymacje, suplementy), aktualizacji wiedzy z zakresu zmieniających się przepisów prawnych. Zmiany w strukturze uczelni, które mogą prowadzić do niepewności i stresu, większe obciążenie biurokratyczne</w:t>
      </w:r>
      <w:r w:rsidR="004B2983">
        <w:rPr>
          <w:rFonts w:ascii="Muli" w:hAnsi="Muli" w:cs="Arial"/>
          <w:sz w:val="22"/>
          <w:szCs w:val="22"/>
        </w:rPr>
        <w:t xml:space="preserve"> </w:t>
      </w:r>
      <w:r w:rsidRPr="005E5CDC">
        <w:rPr>
          <w:rFonts w:ascii="Muli" w:hAnsi="Muli" w:cs="Arial"/>
          <w:sz w:val="22"/>
          <w:szCs w:val="22"/>
        </w:rPr>
        <w:t xml:space="preserve">– przygotowywanie raportów, zestawień, obniżona autonomia i brak wpływu na tempo pracy, proces pracy związany </w:t>
      </w:r>
      <w:r>
        <w:rPr>
          <w:rFonts w:ascii="Muli" w:hAnsi="Muli" w:cs="Arial"/>
          <w:sz w:val="22"/>
          <w:szCs w:val="22"/>
        </w:rPr>
        <w:br/>
      </w:r>
      <w:r w:rsidRPr="005E5CDC">
        <w:rPr>
          <w:rFonts w:ascii="Muli" w:hAnsi="Muli" w:cs="Arial"/>
          <w:sz w:val="22"/>
          <w:szCs w:val="22"/>
        </w:rPr>
        <w:t xml:space="preserve">z wymuszeniami wynikającymi z konstrukcji roku akademickiego. Podczas poradnictwa, psycholog będzie wspierał rozwój umiejętności samodzielnego radzenia sobie </w:t>
      </w:r>
      <w:r>
        <w:rPr>
          <w:rFonts w:ascii="Muli" w:hAnsi="Muli" w:cs="Arial"/>
          <w:sz w:val="22"/>
          <w:szCs w:val="22"/>
        </w:rPr>
        <w:br/>
      </w:r>
      <w:r w:rsidRPr="005E5CDC">
        <w:rPr>
          <w:rFonts w:ascii="Muli" w:hAnsi="Muli" w:cs="Arial"/>
          <w:sz w:val="22"/>
          <w:szCs w:val="22"/>
        </w:rPr>
        <w:t xml:space="preserve">z problemami. Pracownice/pracownicy </w:t>
      </w:r>
      <w:r w:rsidR="004B2983">
        <w:rPr>
          <w:rFonts w:ascii="Muli" w:hAnsi="Muli" w:cs="Arial"/>
          <w:sz w:val="22"/>
          <w:szCs w:val="22"/>
        </w:rPr>
        <w:t>dowiedzą się</w:t>
      </w:r>
      <w:r w:rsidRPr="005E5CDC">
        <w:rPr>
          <w:rFonts w:ascii="Muli" w:hAnsi="Muli" w:cs="Arial"/>
          <w:sz w:val="22"/>
          <w:szCs w:val="22"/>
        </w:rPr>
        <w:t xml:space="preserve">, jak podejmować decyzje, planować działania i rozwiązywać problemy w sposób niezależny, co wzmocni ich zdolność </w:t>
      </w:r>
      <w:r>
        <w:rPr>
          <w:rFonts w:ascii="Muli" w:hAnsi="Muli" w:cs="Arial"/>
          <w:sz w:val="22"/>
          <w:szCs w:val="22"/>
        </w:rPr>
        <w:br/>
      </w:r>
      <w:r w:rsidRPr="005E5CDC">
        <w:rPr>
          <w:rFonts w:ascii="Muli" w:hAnsi="Muli" w:cs="Arial"/>
          <w:sz w:val="22"/>
          <w:szCs w:val="22"/>
        </w:rPr>
        <w:lastRenderedPageBreak/>
        <w:t>do radzenia sobie z napotkanymi problemami zdrowotnymi/przeciążeniami i stresem wynikającymi ze specyfiki pracy.</w:t>
      </w:r>
    </w:p>
    <w:p w14:paraId="65367EB9" w14:textId="068BE871" w:rsidR="005E5CDC" w:rsidRPr="005E5CDC" w:rsidRDefault="005E5CDC" w:rsidP="005E5CDC">
      <w:pPr>
        <w:tabs>
          <w:tab w:val="left" w:pos="567"/>
        </w:tabs>
        <w:spacing w:before="60" w:after="120" w:line="360" w:lineRule="auto"/>
        <w:jc w:val="both"/>
        <w:rPr>
          <w:rFonts w:ascii="Muli" w:eastAsiaTheme="minorHAnsi" w:hAnsi="Muli" w:cs="Calibri"/>
          <w:color w:val="000000"/>
          <w:sz w:val="22"/>
          <w:szCs w:val="22"/>
          <w:lang w:eastAsia="en-US"/>
        </w:rPr>
      </w:pPr>
      <w:r w:rsidRPr="005E5CDC">
        <w:rPr>
          <w:rFonts w:ascii="Muli" w:eastAsiaTheme="minorHAnsi" w:hAnsi="Muli" w:cs="Calibri"/>
          <w:color w:val="000000"/>
          <w:sz w:val="22"/>
          <w:szCs w:val="22"/>
          <w:lang w:eastAsia="en-US"/>
        </w:rPr>
        <w:t xml:space="preserve">Celem realizacji zadania w projekcie </w:t>
      </w:r>
      <w:r w:rsidRPr="005E5CDC">
        <w:rPr>
          <w:rFonts w:ascii="Muli" w:eastAsiaTheme="minorHAnsi" w:hAnsi="Muli" w:cstheme="minorHAnsi"/>
          <w:sz w:val="22"/>
          <w:szCs w:val="22"/>
          <w:lang w:eastAsia="en-US"/>
        </w:rPr>
        <w:t xml:space="preserve">„Zdrowy pracownik Akademii” jest podniesienie samoświadomości zdrowotnej kadry ANSB i rozwinięcie ich kompetencji zdrowotnych </w:t>
      </w:r>
      <w:r w:rsidRPr="005E5CDC">
        <w:rPr>
          <w:rFonts w:ascii="Muli" w:eastAsiaTheme="minorHAnsi" w:hAnsi="Muli" w:cs="Calibri"/>
          <w:color w:val="000000"/>
          <w:sz w:val="22"/>
          <w:szCs w:val="22"/>
          <w:lang w:eastAsia="en-US"/>
        </w:rPr>
        <w:t>opartych na rzetelnych badaniach i konsultacjach w optymalnych warunkach zapewniających poufność i intymność co pomoże w dbałości o zdrowie, a także wytworzy trwałe nawyki zdrowotne również po zakończeniu projektu.</w:t>
      </w:r>
    </w:p>
    <w:p w14:paraId="76A875F7" w14:textId="77777777" w:rsidR="005E5CDC" w:rsidRPr="005E5CDC" w:rsidRDefault="005E5CDC" w:rsidP="005E5CDC">
      <w:pPr>
        <w:tabs>
          <w:tab w:val="center" w:pos="4536"/>
          <w:tab w:val="right" w:pos="9072"/>
        </w:tabs>
        <w:spacing w:after="120" w:line="360" w:lineRule="auto"/>
        <w:jc w:val="both"/>
        <w:rPr>
          <w:rFonts w:ascii="Muli" w:hAnsi="Muli" w:cs="Arial"/>
          <w:b/>
          <w:sz w:val="22"/>
          <w:szCs w:val="22"/>
        </w:rPr>
      </w:pPr>
      <w:r w:rsidRPr="005E5CDC">
        <w:rPr>
          <w:rFonts w:ascii="Muli" w:hAnsi="Muli" w:cs="Arial"/>
          <w:b/>
          <w:sz w:val="22"/>
          <w:szCs w:val="22"/>
        </w:rPr>
        <w:t>Wykaz wykształcenia i doświadczenia zawodowego: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"/>
        <w:gridCol w:w="2572"/>
        <w:gridCol w:w="5865"/>
      </w:tblGrid>
      <w:tr w:rsidR="005E5CDC" w:rsidRPr="005E5CDC" w14:paraId="019D91EE" w14:textId="77777777" w:rsidTr="005E5CDC">
        <w:trPr>
          <w:trHeight w:val="52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811D" w14:textId="77777777" w:rsidR="005E5CDC" w:rsidRPr="005E5CDC" w:rsidRDefault="005E5CDC" w:rsidP="005E5CDC">
            <w:pPr>
              <w:spacing w:before="120" w:after="120" w:line="259" w:lineRule="auto"/>
              <w:jc w:val="center"/>
              <w:rPr>
                <w:rFonts w:ascii="Muli" w:eastAsiaTheme="minorHAnsi" w:hAnsi="Muli"/>
                <w:b/>
                <w:sz w:val="20"/>
                <w:szCs w:val="20"/>
                <w:lang w:eastAsia="en-US"/>
              </w:rPr>
            </w:pPr>
            <w:r w:rsidRPr="005E5CDC">
              <w:rPr>
                <w:rFonts w:ascii="Muli" w:eastAsiaTheme="minorHAnsi" w:hAnsi="Muli" w:cstheme="minorBid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FD18" w14:textId="50BF2875" w:rsidR="005E5CDC" w:rsidRPr="005E5CDC" w:rsidRDefault="005E5CDC" w:rsidP="005E5CDC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b/>
                <w:sz w:val="20"/>
                <w:szCs w:val="20"/>
                <w:lang w:eastAsia="en-US"/>
              </w:rPr>
            </w:pPr>
            <w:r w:rsidRPr="005E5CDC">
              <w:rPr>
                <w:rFonts w:ascii="Muli" w:eastAsiaTheme="minorHAnsi" w:hAnsi="Muli" w:cstheme="minorBidi"/>
                <w:b/>
                <w:sz w:val="20"/>
                <w:szCs w:val="20"/>
                <w:lang w:eastAsia="en-US"/>
              </w:rPr>
              <w:t xml:space="preserve">Wymóg określony </w:t>
            </w:r>
            <w:r>
              <w:rPr>
                <w:rFonts w:ascii="Muli" w:eastAsiaTheme="minorHAnsi" w:hAnsi="Muli" w:cstheme="minorBidi"/>
                <w:b/>
                <w:sz w:val="20"/>
                <w:szCs w:val="20"/>
                <w:lang w:eastAsia="en-US"/>
              </w:rPr>
              <w:br/>
            </w:r>
            <w:r w:rsidRPr="005E5CDC">
              <w:rPr>
                <w:rFonts w:ascii="Muli" w:eastAsiaTheme="minorHAnsi" w:hAnsi="Muli" w:cstheme="minorBidi"/>
                <w:b/>
                <w:sz w:val="20"/>
                <w:szCs w:val="20"/>
                <w:lang w:eastAsia="en-US"/>
              </w:rPr>
              <w:t>w zapytaniu ofertowym: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471B" w14:textId="77777777" w:rsidR="005E5CDC" w:rsidRPr="005E5CDC" w:rsidRDefault="005E5CDC" w:rsidP="005E5CDC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b/>
                <w:sz w:val="20"/>
                <w:szCs w:val="20"/>
                <w:lang w:eastAsia="en-US"/>
              </w:rPr>
            </w:pPr>
            <w:r w:rsidRPr="005E5CDC">
              <w:rPr>
                <w:rFonts w:ascii="Muli" w:eastAsiaTheme="minorHAnsi" w:hAnsi="Muli" w:cstheme="minorBidi"/>
                <w:b/>
                <w:sz w:val="20"/>
                <w:szCs w:val="20"/>
                <w:lang w:eastAsia="en-US"/>
              </w:rPr>
              <w:t>Opis wykształcenia i doświadczenia psychologa:</w:t>
            </w:r>
          </w:p>
        </w:tc>
      </w:tr>
      <w:tr w:rsidR="005E5CDC" w:rsidRPr="005E5CDC" w14:paraId="40049F1F" w14:textId="77777777" w:rsidTr="007C5FAE">
        <w:trPr>
          <w:trHeight w:val="829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1701" w14:textId="77777777" w:rsidR="005E5CDC" w:rsidRPr="005E5CDC" w:rsidRDefault="005E5CDC" w:rsidP="005E5CDC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  <w:r w:rsidRPr="005E5CDC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3609" w14:textId="607E1C83" w:rsidR="005E5CDC" w:rsidRPr="005E5CDC" w:rsidRDefault="005E5CDC" w:rsidP="005E5CDC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  <w:r w:rsidRPr="005E5CDC">
              <w:rPr>
                <w:rFonts w:ascii="Muli" w:eastAsiaTheme="minorHAnsi" w:hAnsi="Muli" w:cs="Calibri"/>
                <w:b/>
                <w:bCs/>
                <w:sz w:val="20"/>
                <w:szCs w:val="20"/>
                <w:lang w:eastAsia="en-US"/>
              </w:rPr>
              <w:t xml:space="preserve">Wykształcenie wyższe, </w:t>
            </w:r>
            <w:r w:rsidRPr="005E5CD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5E5CDC">
              <w:rPr>
                <w:rFonts w:ascii="Muli" w:eastAsiaTheme="minorHAnsi" w:hAnsi="Muli" w:cs="Calibri"/>
                <w:b/>
                <w:bCs/>
                <w:sz w:val="20"/>
                <w:szCs w:val="20"/>
                <w:lang w:eastAsia="en-US"/>
              </w:rPr>
              <w:t xml:space="preserve">ukończone jednolite studia magisterskie </w:t>
            </w:r>
            <w:r>
              <w:rPr>
                <w:rFonts w:ascii="Muli" w:eastAsiaTheme="minorHAnsi" w:hAnsi="Muli" w:cs="Calibri"/>
                <w:b/>
                <w:bCs/>
                <w:sz w:val="20"/>
                <w:szCs w:val="20"/>
                <w:lang w:eastAsia="en-US"/>
              </w:rPr>
              <w:br/>
            </w:r>
            <w:r w:rsidRPr="005E5CDC">
              <w:rPr>
                <w:rFonts w:ascii="Muli" w:eastAsiaTheme="minorHAnsi" w:hAnsi="Muli" w:cs="Calibri"/>
                <w:b/>
                <w:bCs/>
                <w:sz w:val="20"/>
                <w:szCs w:val="20"/>
                <w:lang w:eastAsia="en-US"/>
              </w:rPr>
              <w:t>na kierunku psychologia</w:t>
            </w:r>
            <w:r w:rsidRPr="005E5CDC">
              <w:rPr>
                <w:rFonts w:ascii="Muli" w:eastAsiaTheme="minorHAnsi" w:hAnsi="Muli" w:cs="Calibri"/>
                <w:sz w:val="20"/>
                <w:szCs w:val="20"/>
                <w:lang w:eastAsia="en-US"/>
              </w:rPr>
              <w:t xml:space="preserve"> </w:t>
            </w:r>
            <w:r w:rsidRPr="005E5CDC">
              <w:rPr>
                <w:rFonts w:ascii="Muli" w:eastAsiaTheme="minorHAnsi" w:hAnsi="Muli" w:cs="Calibri"/>
                <w:sz w:val="20"/>
                <w:szCs w:val="20"/>
                <w:lang w:eastAsia="en-US"/>
              </w:rPr>
              <w:br/>
              <w:t>(należy załączyć kopię dyplomu)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F736" w14:textId="77777777" w:rsidR="005E5CDC" w:rsidRPr="005E5CDC" w:rsidRDefault="005E5CDC" w:rsidP="005E5CDC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</w:p>
        </w:tc>
      </w:tr>
      <w:tr w:rsidR="005E5CDC" w:rsidRPr="005E5CDC" w14:paraId="4A10B531" w14:textId="77777777" w:rsidTr="007C5FAE">
        <w:trPr>
          <w:trHeight w:val="829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2D33" w14:textId="77777777" w:rsidR="005E5CDC" w:rsidRPr="005E5CDC" w:rsidRDefault="005E5CDC" w:rsidP="005E5CDC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  <w:r w:rsidRPr="005E5CDC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7B533" w14:textId="77777777" w:rsidR="005E5CDC" w:rsidRPr="005E5CDC" w:rsidRDefault="005E5CDC" w:rsidP="005E5CDC">
            <w:pPr>
              <w:spacing w:before="120" w:after="120" w:line="259" w:lineRule="auto"/>
              <w:jc w:val="center"/>
              <w:rPr>
                <w:rFonts w:ascii="Muli" w:eastAsiaTheme="minorHAnsi" w:hAnsi="Muli" w:cs="Calibri"/>
                <w:sz w:val="20"/>
                <w:szCs w:val="20"/>
                <w:lang w:eastAsia="en-US"/>
              </w:rPr>
            </w:pPr>
            <w:r w:rsidRPr="005E5CDC">
              <w:rPr>
                <w:rFonts w:ascii="Muli" w:eastAsiaTheme="minorHAnsi" w:hAnsi="Muli" w:cs="Calibri"/>
                <w:b/>
                <w:bCs/>
                <w:sz w:val="20"/>
                <w:szCs w:val="20"/>
                <w:lang w:eastAsia="en-US"/>
              </w:rPr>
              <w:t>Aktualne uprawnienia</w:t>
            </w:r>
            <w:r w:rsidRPr="005E5CDC">
              <w:rPr>
                <w:rFonts w:ascii="Muli" w:eastAsiaTheme="minorHAnsi" w:hAnsi="Muli" w:cs="Calibri"/>
                <w:sz w:val="20"/>
                <w:szCs w:val="20"/>
                <w:lang w:eastAsia="en-US"/>
              </w:rPr>
              <w:t xml:space="preserve"> (np. dyplom poświadczające posiadanie kwalifikacji do wykonywania zawodu </w:t>
            </w:r>
            <w:r w:rsidRPr="005E5CDC">
              <w:rPr>
                <w:rFonts w:ascii="Muli" w:eastAsiaTheme="minorHAnsi" w:hAnsi="Muli" w:cs="Calibri"/>
                <w:b/>
                <w:bCs/>
                <w:sz w:val="20"/>
                <w:szCs w:val="20"/>
                <w:u w:val="single"/>
                <w:lang w:eastAsia="en-US"/>
              </w:rPr>
              <w:t xml:space="preserve">psychologa </w:t>
            </w:r>
            <w:r w:rsidRPr="005E5CDC">
              <w:rPr>
                <w:rFonts w:ascii="Muli" w:eastAsiaTheme="minorHAnsi" w:hAnsi="Muli" w:cs="Calibri"/>
                <w:sz w:val="20"/>
                <w:szCs w:val="20"/>
                <w:lang w:eastAsia="en-US"/>
              </w:rPr>
              <w:t>umiejętności (należy załączyć kopię)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0684" w14:textId="6677A75E" w:rsidR="005E5CDC" w:rsidRPr="005E5CDC" w:rsidRDefault="005E5CDC" w:rsidP="005E5CDC">
            <w:pPr>
              <w:spacing w:before="120" w:after="120" w:line="259" w:lineRule="auto"/>
              <w:jc w:val="center"/>
              <w:rPr>
                <w:rFonts w:ascii="Muli" w:eastAsiaTheme="minorHAnsi" w:hAnsi="Muli"/>
                <w:sz w:val="20"/>
                <w:szCs w:val="20"/>
                <w:lang w:eastAsia="en-US"/>
              </w:rPr>
            </w:pPr>
            <w:r w:rsidRPr="005E5CDC">
              <w:rPr>
                <w:rFonts w:ascii="Muli" w:eastAsiaTheme="minorHAnsi" w:hAnsi="Muli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5E5CDC" w:rsidRPr="005E5CDC" w14:paraId="054053CF" w14:textId="77777777" w:rsidTr="007C5FAE">
        <w:trPr>
          <w:trHeight w:val="2426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FE53" w14:textId="77777777" w:rsidR="005E5CDC" w:rsidRPr="005E5CDC" w:rsidRDefault="005E5CDC" w:rsidP="005E5CDC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  <w:r w:rsidRPr="005E5CDC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BB12" w14:textId="6B87F0F5" w:rsidR="005E5CDC" w:rsidRPr="005E5CDC" w:rsidRDefault="005E5CDC" w:rsidP="005E5CDC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  <w:r w:rsidRPr="005E5CDC">
              <w:rPr>
                <w:rFonts w:ascii="Muli" w:eastAsiaTheme="minorHAnsi" w:hAnsi="Muli" w:cstheme="minorBidi"/>
                <w:b/>
                <w:bCs/>
                <w:sz w:val="20"/>
                <w:szCs w:val="20"/>
                <w:lang w:eastAsia="en-US"/>
              </w:rPr>
              <w:t xml:space="preserve">Doświadczenie </w:t>
            </w:r>
            <w:r w:rsidRPr="005E5CDC">
              <w:rPr>
                <w:rFonts w:ascii="Muli" w:eastAsiaTheme="minorHAnsi" w:hAnsi="Muli" w:cstheme="minorBidi"/>
                <w:b/>
                <w:sz w:val="20"/>
                <w:szCs w:val="20"/>
                <w:lang w:eastAsia="en-US"/>
              </w:rPr>
              <w:t xml:space="preserve">minimum 3-letnie </w:t>
            </w:r>
            <w:r w:rsidRPr="005E5CDC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 xml:space="preserve">praktyczne doświadczenie </w:t>
            </w:r>
            <w:r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br/>
            </w:r>
            <w:r w:rsidRPr="005E5CDC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 xml:space="preserve">w zakresie świadczenia usług poradnictwa psychologicznego </w:t>
            </w:r>
            <w:r w:rsidRPr="005E5CD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dla </w:t>
            </w:r>
            <w:r w:rsidRPr="005E5CDC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 xml:space="preserve"> osób dorosłych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B841" w14:textId="77777777" w:rsidR="005E5CDC" w:rsidRPr="005E5CDC" w:rsidRDefault="005E5CDC" w:rsidP="005E5CDC">
            <w:pPr>
              <w:tabs>
                <w:tab w:val="left" w:pos="313"/>
              </w:tabs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</w:p>
        </w:tc>
      </w:tr>
      <w:tr w:rsidR="005E5CDC" w:rsidRPr="005E5CDC" w14:paraId="51708951" w14:textId="77777777" w:rsidTr="007C5FAE">
        <w:trPr>
          <w:trHeight w:val="2426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D689" w14:textId="77777777" w:rsidR="005E5CDC" w:rsidRPr="005E5CDC" w:rsidRDefault="005E5CDC" w:rsidP="005E5CDC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  <w:r w:rsidRPr="005E5CDC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lastRenderedPageBreak/>
              <w:t>4.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114B" w14:textId="2EEFCF3A" w:rsidR="005E5CDC" w:rsidRPr="005E5CDC" w:rsidRDefault="005E5CDC" w:rsidP="005E5CDC">
            <w:pPr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  <w:r w:rsidRPr="005E5CDC">
              <w:rPr>
                <w:rFonts w:ascii="Muli" w:eastAsiaTheme="minorHAnsi" w:hAnsi="Muli" w:cstheme="minorBidi"/>
                <w:b/>
                <w:bCs/>
                <w:sz w:val="20"/>
                <w:szCs w:val="20"/>
                <w:lang w:eastAsia="en-US"/>
              </w:rPr>
              <w:t xml:space="preserve">Udokumentowanie rozwoju kompetencji </w:t>
            </w:r>
            <w:r>
              <w:rPr>
                <w:rFonts w:ascii="Muli" w:eastAsiaTheme="minorHAnsi" w:hAnsi="Muli" w:cstheme="minorBidi"/>
                <w:b/>
                <w:bCs/>
                <w:sz w:val="20"/>
                <w:szCs w:val="20"/>
                <w:lang w:eastAsia="en-US"/>
              </w:rPr>
              <w:br/>
            </w:r>
            <w:r w:rsidR="004B2983">
              <w:rPr>
                <w:rFonts w:ascii="Muli" w:eastAsiaTheme="minorHAnsi" w:hAnsi="Muli" w:cstheme="minorBidi"/>
                <w:b/>
                <w:bCs/>
                <w:sz w:val="20"/>
                <w:szCs w:val="20"/>
                <w:lang w:eastAsia="en-US"/>
              </w:rPr>
              <w:t>(z ostatnich 3</w:t>
            </w:r>
            <w:r w:rsidRPr="005E5CDC">
              <w:rPr>
                <w:rFonts w:ascii="Muli" w:eastAsiaTheme="minorHAnsi" w:hAnsi="Muli" w:cstheme="minorBidi"/>
                <w:b/>
                <w:bCs/>
                <w:sz w:val="20"/>
                <w:szCs w:val="20"/>
                <w:lang w:eastAsia="en-US"/>
              </w:rPr>
              <w:t xml:space="preserve"> lat)</w:t>
            </w:r>
            <w:r w:rsidRPr="005E5CDC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 xml:space="preserve">  związanych </w:t>
            </w:r>
            <w:r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br/>
            </w:r>
            <w:r w:rsidRPr="005E5CDC"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  <w:t>ze wsparciem psychologicznym osób dorosłych                            (szkolenia/kursy- należy załączyć kopię certyfikatów)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6E0B" w14:textId="77777777" w:rsidR="005E5CDC" w:rsidRPr="005E5CDC" w:rsidRDefault="005E5CDC" w:rsidP="005E5CDC">
            <w:pPr>
              <w:tabs>
                <w:tab w:val="left" w:pos="313"/>
              </w:tabs>
              <w:spacing w:before="120" w:after="120" w:line="259" w:lineRule="auto"/>
              <w:jc w:val="center"/>
              <w:rPr>
                <w:rFonts w:ascii="Muli" w:eastAsiaTheme="minorHAnsi" w:hAnsi="Muli" w:cstheme="minorBidi"/>
                <w:sz w:val="20"/>
                <w:szCs w:val="20"/>
                <w:lang w:eastAsia="en-US"/>
              </w:rPr>
            </w:pPr>
          </w:p>
        </w:tc>
      </w:tr>
    </w:tbl>
    <w:p w14:paraId="6550C2CA" w14:textId="77777777" w:rsidR="005E5CDC" w:rsidRPr="005E5CDC" w:rsidRDefault="005E5CDC" w:rsidP="005E5CDC">
      <w:pPr>
        <w:tabs>
          <w:tab w:val="center" w:pos="4536"/>
          <w:tab w:val="right" w:pos="9072"/>
        </w:tabs>
        <w:spacing w:line="360" w:lineRule="auto"/>
        <w:jc w:val="both"/>
        <w:rPr>
          <w:rFonts w:ascii="Muli" w:hAnsi="Muli" w:cs="Arial"/>
          <w:b/>
          <w:sz w:val="22"/>
          <w:szCs w:val="22"/>
        </w:rPr>
      </w:pPr>
    </w:p>
    <w:p w14:paraId="664D9B78" w14:textId="77777777" w:rsidR="005E5CDC" w:rsidRPr="005E5CDC" w:rsidRDefault="005E5CDC" w:rsidP="005E5CDC">
      <w:pPr>
        <w:tabs>
          <w:tab w:val="center" w:pos="4536"/>
          <w:tab w:val="right" w:pos="9072"/>
        </w:tabs>
        <w:spacing w:line="360" w:lineRule="auto"/>
        <w:jc w:val="both"/>
        <w:rPr>
          <w:rFonts w:ascii="Muli" w:hAnsi="Muli" w:cstheme="minorHAnsi"/>
          <w:b/>
          <w:sz w:val="22"/>
          <w:szCs w:val="22"/>
        </w:rPr>
      </w:pPr>
      <w:r w:rsidRPr="005E5CDC">
        <w:rPr>
          <w:rFonts w:ascii="Muli" w:hAnsi="Muli" w:cstheme="minorHAnsi"/>
          <w:b/>
          <w:sz w:val="22"/>
          <w:szCs w:val="22"/>
        </w:rPr>
        <w:t>Termin realizacji zamówienia</w:t>
      </w:r>
    </w:p>
    <w:p w14:paraId="4A522D80" w14:textId="30DA412E" w:rsidR="005E5CDC" w:rsidRPr="000A5974" w:rsidRDefault="005E5CDC" w:rsidP="005E5CDC">
      <w:pPr>
        <w:tabs>
          <w:tab w:val="center" w:pos="4536"/>
          <w:tab w:val="right" w:pos="9072"/>
        </w:tabs>
        <w:spacing w:line="360" w:lineRule="auto"/>
        <w:jc w:val="both"/>
        <w:rPr>
          <w:rFonts w:ascii="Muli" w:hAnsi="Muli" w:cstheme="minorHAnsi"/>
          <w:sz w:val="22"/>
          <w:szCs w:val="22"/>
        </w:rPr>
      </w:pPr>
      <w:r w:rsidRPr="000A5974">
        <w:rPr>
          <w:rFonts w:ascii="Muli" w:hAnsi="Muli" w:cstheme="minorHAnsi"/>
          <w:sz w:val="22"/>
          <w:szCs w:val="22"/>
        </w:rPr>
        <w:t xml:space="preserve">Wsparcie będzie realizowane w okresie </w:t>
      </w:r>
      <w:r w:rsidR="00F23A1C" w:rsidRPr="000A5974">
        <w:rPr>
          <w:rFonts w:ascii="Muli" w:hAnsi="Muli" w:cstheme="minorHAnsi"/>
          <w:sz w:val="22"/>
          <w:szCs w:val="22"/>
        </w:rPr>
        <w:t>listopad</w:t>
      </w:r>
      <w:r w:rsidRPr="000A5974">
        <w:rPr>
          <w:rFonts w:ascii="Muli" w:hAnsi="Muli" w:cstheme="minorHAnsi"/>
          <w:sz w:val="22"/>
          <w:szCs w:val="22"/>
        </w:rPr>
        <w:t xml:space="preserve"> 2025-październik 2026.</w:t>
      </w:r>
    </w:p>
    <w:p w14:paraId="2581E1F1" w14:textId="7CEA93C2" w:rsidR="00F23A1C" w:rsidRPr="000A5974" w:rsidRDefault="00F23A1C" w:rsidP="00F23A1C">
      <w:pPr>
        <w:spacing w:line="360" w:lineRule="auto"/>
        <w:jc w:val="both"/>
        <w:rPr>
          <w:rFonts w:ascii="Muli" w:hAnsi="Muli" w:cs="Arial"/>
          <w:sz w:val="22"/>
          <w:szCs w:val="22"/>
        </w:rPr>
      </w:pPr>
      <w:r w:rsidRPr="000A5974">
        <w:rPr>
          <w:rFonts w:ascii="Muli" w:hAnsi="Muli" w:cs="Arial"/>
          <w:sz w:val="22"/>
          <w:szCs w:val="22"/>
        </w:rPr>
        <w:t xml:space="preserve">W ramach wymiaru 300 godzin pierwsze co najmniej 70 godzin należy zrealizować </w:t>
      </w:r>
      <w:r w:rsidR="000A5974" w:rsidRPr="000A5974">
        <w:rPr>
          <w:rFonts w:ascii="Muli" w:hAnsi="Muli" w:cs="Arial"/>
          <w:sz w:val="22"/>
          <w:szCs w:val="22"/>
        </w:rPr>
        <w:br/>
      </w:r>
      <w:r w:rsidRPr="000A5974">
        <w:rPr>
          <w:rFonts w:ascii="Muli" w:hAnsi="Muli" w:cs="Arial"/>
          <w:sz w:val="22"/>
          <w:szCs w:val="22"/>
        </w:rPr>
        <w:t>w następujących terminach:</w:t>
      </w:r>
    </w:p>
    <w:p w14:paraId="298776C1" w14:textId="1E2B7F51" w:rsidR="00F23A1C" w:rsidRPr="000A5974" w:rsidRDefault="00F23A1C" w:rsidP="006B29C7">
      <w:pPr>
        <w:spacing w:line="360" w:lineRule="auto"/>
        <w:jc w:val="both"/>
        <w:rPr>
          <w:rFonts w:ascii="Muli" w:hAnsi="Muli" w:cstheme="minorHAnsi"/>
          <w:sz w:val="22"/>
          <w:szCs w:val="22"/>
        </w:rPr>
      </w:pPr>
      <w:r w:rsidRPr="000A5974">
        <w:rPr>
          <w:rFonts w:ascii="Muli" w:hAnsi="Muli" w:cs="Arial"/>
          <w:sz w:val="22"/>
          <w:szCs w:val="22"/>
        </w:rPr>
        <w:t xml:space="preserve">21 listopada 2025, 28 listopada 2025, 1 grudnia 2025, 12 grudnia 2025, 15 grudnia 2025, </w:t>
      </w:r>
      <w:r w:rsidR="006B29C7" w:rsidRPr="000A5974">
        <w:rPr>
          <w:rFonts w:ascii="Muli" w:hAnsi="Muli" w:cs="Arial"/>
          <w:sz w:val="22"/>
          <w:szCs w:val="22"/>
        </w:rPr>
        <w:t xml:space="preserve">22 grudnia 2025, </w:t>
      </w:r>
      <w:r w:rsidRPr="000A5974">
        <w:rPr>
          <w:rFonts w:ascii="Muli" w:hAnsi="Muli" w:cs="Arial"/>
          <w:sz w:val="22"/>
          <w:szCs w:val="22"/>
        </w:rPr>
        <w:t>9 stycznia 2026, 13 stycznia 2026, 16 stycznia 2026, 20 stycznia 2026, 2</w:t>
      </w:r>
      <w:r w:rsidR="004447A0" w:rsidRPr="000A5974">
        <w:rPr>
          <w:rFonts w:ascii="Muli" w:hAnsi="Muli" w:cs="Arial"/>
          <w:sz w:val="22"/>
          <w:szCs w:val="22"/>
        </w:rPr>
        <w:t>8</w:t>
      </w:r>
      <w:r w:rsidRPr="000A5974">
        <w:rPr>
          <w:rFonts w:ascii="Muli" w:hAnsi="Muli" w:cs="Arial"/>
          <w:sz w:val="22"/>
          <w:szCs w:val="22"/>
        </w:rPr>
        <w:t xml:space="preserve"> stycznia 2026, ze względu na dyspozycyjność i plan pracy uczestników projektu (pracowników dydaktycznych i administracyjnych uczelni). </w:t>
      </w:r>
    </w:p>
    <w:p w14:paraId="4DA85859" w14:textId="018D5C4C" w:rsidR="005E5CDC" w:rsidRDefault="00F23A1C" w:rsidP="005E5CDC">
      <w:pPr>
        <w:tabs>
          <w:tab w:val="center" w:pos="4536"/>
          <w:tab w:val="right" w:pos="9072"/>
        </w:tabs>
        <w:spacing w:line="360" w:lineRule="auto"/>
        <w:jc w:val="both"/>
        <w:rPr>
          <w:rFonts w:ascii="Muli" w:eastAsiaTheme="minorHAnsi" w:hAnsi="Muli" w:cstheme="minorHAnsi"/>
          <w:sz w:val="22"/>
          <w:szCs w:val="22"/>
          <w:lang w:eastAsia="en-US"/>
        </w:rPr>
      </w:pPr>
      <w:r w:rsidRPr="000A5974">
        <w:rPr>
          <w:rFonts w:ascii="Muli" w:eastAsiaTheme="minorHAnsi" w:hAnsi="Muli" w:cstheme="minorHAnsi"/>
          <w:sz w:val="22"/>
          <w:szCs w:val="22"/>
          <w:lang w:eastAsia="en-US"/>
        </w:rPr>
        <w:t>Dalszy s</w:t>
      </w:r>
      <w:r w:rsidR="005E5CDC" w:rsidRPr="000A5974">
        <w:rPr>
          <w:rFonts w:ascii="Muli" w:eastAsiaTheme="minorHAnsi" w:hAnsi="Muli" w:cstheme="minorHAnsi"/>
          <w:sz w:val="22"/>
          <w:szCs w:val="22"/>
          <w:lang w:eastAsia="en-US"/>
        </w:rPr>
        <w:t xml:space="preserve">zczegółowy harmonogram będzie ustalany na </w:t>
      </w:r>
      <w:r w:rsidRPr="000A5974">
        <w:rPr>
          <w:rFonts w:ascii="Muli" w:eastAsiaTheme="minorHAnsi" w:hAnsi="Muli" w:cstheme="minorHAnsi"/>
          <w:sz w:val="22"/>
          <w:szCs w:val="22"/>
          <w:lang w:eastAsia="en-US"/>
        </w:rPr>
        <w:t xml:space="preserve">późniejszym </w:t>
      </w:r>
      <w:r w:rsidR="005E5CDC" w:rsidRPr="000A5974">
        <w:rPr>
          <w:rFonts w:ascii="Muli" w:eastAsiaTheme="minorHAnsi" w:hAnsi="Muli" w:cstheme="minorHAnsi"/>
          <w:sz w:val="22"/>
          <w:szCs w:val="22"/>
          <w:lang w:eastAsia="en-US"/>
        </w:rPr>
        <w:t xml:space="preserve">etapie udzielanego wsparcia, w sposób regularny.  Zamawiający wymaga ustalenia grafiku  tj. dni i godziny na miesiąc przed realnie udzielanym wsparciem, przy czym zakłada się dyspozycyjność Zleceniobiorcy </w:t>
      </w:r>
      <w:r w:rsidRPr="000A5974">
        <w:rPr>
          <w:rFonts w:ascii="Muli" w:eastAsiaTheme="minorHAnsi" w:hAnsi="Muli" w:cstheme="minorHAnsi"/>
          <w:sz w:val="22"/>
          <w:szCs w:val="22"/>
          <w:lang w:eastAsia="en-US"/>
        </w:rPr>
        <w:t xml:space="preserve"> </w:t>
      </w:r>
      <w:r w:rsidR="005E5CDC" w:rsidRPr="000A5974">
        <w:rPr>
          <w:rFonts w:ascii="Muli" w:eastAsiaTheme="minorHAnsi" w:hAnsi="Muli" w:cstheme="minorHAnsi"/>
          <w:sz w:val="22"/>
          <w:szCs w:val="22"/>
          <w:lang w:eastAsia="en-US"/>
        </w:rPr>
        <w:t xml:space="preserve">w wymiarze średnio 10 h tygodniowo rozłożone na wybrane </w:t>
      </w:r>
      <w:r w:rsidR="006B29C7" w:rsidRPr="000A5974">
        <w:rPr>
          <w:rFonts w:ascii="Muli" w:eastAsiaTheme="minorHAnsi" w:hAnsi="Muli" w:cstheme="minorHAnsi"/>
          <w:sz w:val="22"/>
          <w:szCs w:val="22"/>
          <w:lang w:eastAsia="en-US"/>
        </w:rPr>
        <w:t>2-</w:t>
      </w:r>
      <w:r w:rsidR="005E5CDC" w:rsidRPr="000A5974">
        <w:rPr>
          <w:rFonts w:ascii="Muli" w:eastAsiaTheme="minorHAnsi" w:hAnsi="Muli" w:cstheme="minorHAnsi"/>
          <w:sz w:val="22"/>
          <w:szCs w:val="22"/>
          <w:lang w:eastAsia="en-US"/>
        </w:rPr>
        <w:t>3 dni</w:t>
      </w:r>
      <w:r w:rsidR="005E5CDC" w:rsidRPr="005E5CDC">
        <w:rPr>
          <w:rFonts w:ascii="Muli" w:eastAsiaTheme="minorHAnsi" w:hAnsi="Muli" w:cstheme="minorHAnsi"/>
          <w:sz w:val="22"/>
          <w:szCs w:val="22"/>
          <w:lang w:eastAsia="en-US"/>
        </w:rPr>
        <w:t xml:space="preserve"> </w:t>
      </w:r>
      <w:r w:rsidR="000A5974">
        <w:rPr>
          <w:rFonts w:ascii="Muli" w:eastAsiaTheme="minorHAnsi" w:hAnsi="Muli" w:cstheme="minorHAnsi"/>
          <w:sz w:val="22"/>
          <w:szCs w:val="22"/>
          <w:lang w:eastAsia="en-US"/>
        </w:rPr>
        <w:br/>
      </w:r>
      <w:r w:rsidR="005E5CDC" w:rsidRPr="005E5CDC">
        <w:rPr>
          <w:rFonts w:ascii="Muli" w:eastAsiaTheme="minorHAnsi" w:hAnsi="Muli" w:cstheme="minorHAnsi"/>
          <w:sz w:val="22"/>
          <w:szCs w:val="22"/>
          <w:lang w:eastAsia="en-US"/>
        </w:rPr>
        <w:t>w danym tygodniu (</w:t>
      </w:r>
      <w:proofErr w:type="spellStart"/>
      <w:r w:rsidR="005E5CDC" w:rsidRPr="005E5CDC">
        <w:rPr>
          <w:rFonts w:ascii="Muli" w:eastAsiaTheme="minorHAnsi" w:hAnsi="Muli" w:cstheme="minorHAnsi"/>
          <w:sz w:val="22"/>
          <w:szCs w:val="22"/>
          <w:lang w:eastAsia="en-US"/>
        </w:rPr>
        <w:t>pon-pt</w:t>
      </w:r>
      <w:proofErr w:type="spellEnd"/>
      <w:r w:rsidR="005E5CDC" w:rsidRPr="005E5CDC">
        <w:rPr>
          <w:rFonts w:ascii="Muli" w:eastAsiaTheme="minorHAnsi" w:hAnsi="Muli" w:cstheme="minorHAnsi"/>
          <w:sz w:val="22"/>
          <w:szCs w:val="22"/>
          <w:lang w:eastAsia="en-US"/>
        </w:rPr>
        <w:t>, niektóre soboty) z założeniem, że dni i godziny na przestrzeni kolejnych tygodni będą się zmieniać. Dopuszczalny zakres godzin</w:t>
      </w:r>
      <w:r w:rsidR="006B29C7">
        <w:rPr>
          <w:rFonts w:ascii="Muli" w:eastAsiaTheme="minorHAnsi" w:hAnsi="Muli" w:cstheme="minorHAnsi"/>
          <w:sz w:val="22"/>
          <w:szCs w:val="22"/>
          <w:lang w:eastAsia="en-US"/>
        </w:rPr>
        <w:t xml:space="preserve"> udzielania wsparcia </w:t>
      </w:r>
      <w:r w:rsidR="000A5974">
        <w:rPr>
          <w:rFonts w:ascii="Muli" w:eastAsiaTheme="minorHAnsi" w:hAnsi="Muli" w:cstheme="minorHAnsi"/>
          <w:sz w:val="22"/>
          <w:szCs w:val="22"/>
          <w:lang w:eastAsia="en-US"/>
        </w:rPr>
        <w:br/>
      </w:r>
      <w:r w:rsidR="006B29C7">
        <w:rPr>
          <w:rFonts w:ascii="Muli" w:eastAsiaTheme="minorHAnsi" w:hAnsi="Muli" w:cstheme="minorHAnsi"/>
          <w:sz w:val="22"/>
          <w:szCs w:val="22"/>
          <w:lang w:eastAsia="en-US"/>
        </w:rPr>
        <w:t xml:space="preserve">to godziny  </w:t>
      </w:r>
      <w:r w:rsidR="005E5CDC" w:rsidRPr="005E5CDC">
        <w:rPr>
          <w:rFonts w:ascii="Muli" w:eastAsiaTheme="minorHAnsi" w:hAnsi="Muli" w:cstheme="minorHAnsi"/>
          <w:sz w:val="22"/>
          <w:szCs w:val="22"/>
          <w:lang w:eastAsia="en-US"/>
        </w:rPr>
        <w:t xml:space="preserve">między 8 a 19. Wsparcie będzie udzielane w siedzibie Zamawiającego </w:t>
      </w:r>
      <w:r w:rsidR="000A5974">
        <w:rPr>
          <w:rFonts w:ascii="Muli" w:eastAsiaTheme="minorHAnsi" w:hAnsi="Muli" w:cstheme="minorHAnsi"/>
          <w:sz w:val="22"/>
          <w:szCs w:val="22"/>
          <w:lang w:eastAsia="en-US"/>
        </w:rPr>
        <w:br/>
      </w:r>
      <w:r w:rsidR="005E5CDC" w:rsidRPr="005E5CDC">
        <w:rPr>
          <w:rFonts w:ascii="Muli" w:eastAsiaTheme="minorHAnsi" w:hAnsi="Muli" w:cstheme="minorHAnsi"/>
          <w:sz w:val="22"/>
          <w:szCs w:val="22"/>
          <w:lang w:eastAsia="en-US"/>
        </w:rPr>
        <w:t xml:space="preserve">tj. w Akademii Nauk Stosowanych Stefana Batorego, a w uzasadnionych przypadkach </w:t>
      </w:r>
      <w:r w:rsidR="000A5974">
        <w:rPr>
          <w:rFonts w:ascii="Muli" w:eastAsiaTheme="minorHAnsi" w:hAnsi="Muli" w:cstheme="minorHAnsi"/>
          <w:sz w:val="22"/>
          <w:szCs w:val="22"/>
          <w:lang w:eastAsia="en-US"/>
        </w:rPr>
        <w:br/>
      </w:r>
      <w:r w:rsidR="005E5CDC" w:rsidRPr="005E5CDC">
        <w:rPr>
          <w:rFonts w:ascii="Muli" w:eastAsiaTheme="minorHAnsi" w:hAnsi="Muli" w:cstheme="minorHAnsi"/>
          <w:sz w:val="22"/>
          <w:szCs w:val="22"/>
          <w:lang w:eastAsia="en-US"/>
        </w:rPr>
        <w:t>w sposób zdalny.</w:t>
      </w:r>
    </w:p>
    <w:p w14:paraId="271A8C01" w14:textId="41B10E98" w:rsidR="000A5974" w:rsidRDefault="000A5974" w:rsidP="005E5CDC">
      <w:pPr>
        <w:tabs>
          <w:tab w:val="center" w:pos="4536"/>
          <w:tab w:val="right" w:pos="9072"/>
        </w:tabs>
        <w:spacing w:line="360" w:lineRule="auto"/>
        <w:jc w:val="both"/>
        <w:rPr>
          <w:rFonts w:ascii="Muli" w:eastAsiaTheme="minorHAnsi" w:hAnsi="Muli" w:cstheme="minorHAnsi"/>
          <w:sz w:val="22"/>
          <w:szCs w:val="22"/>
          <w:lang w:eastAsia="en-US"/>
        </w:rPr>
      </w:pPr>
    </w:p>
    <w:p w14:paraId="4089AEBE" w14:textId="6C324FE8" w:rsidR="000A5974" w:rsidRDefault="000A5974" w:rsidP="005E5CDC">
      <w:pPr>
        <w:tabs>
          <w:tab w:val="center" w:pos="4536"/>
          <w:tab w:val="right" w:pos="9072"/>
        </w:tabs>
        <w:spacing w:line="360" w:lineRule="auto"/>
        <w:jc w:val="both"/>
        <w:rPr>
          <w:rFonts w:ascii="Muli" w:eastAsiaTheme="minorHAnsi" w:hAnsi="Muli" w:cstheme="minorHAnsi"/>
          <w:sz w:val="22"/>
          <w:szCs w:val="22"/>
          <w:lang w:eastAsia="en-US"/>
        </w:rPr>
      </w:pPr>
    </w:p>
    <w:p w14:paraId="61306965" w14:textId="77777777" w:rsidR="000A5974" w:rsidRPr="000A5974" w:rsidRDefault="000A5974" w:rsidP="005E5CDC">
      <w:pPr>
        <w:tabs>
          <w:tab w:val="center" w:pos="4536"/>
          <w:tab w:val="right" w:pos="9072"/>
        </w:tabs>
        <w:spacing w:line="360" w:lineRule="auto"/>
        <w:jc w:val="both"/>
        <w:rPr>
          <w:rFonts w:ascii="Muli" w:eastAsiaTheme="minorHAnsi" w:hAnsi="Muli" w:cstheme="minorHAnsi"/>
          <w:sz w:val="22"/>
          <w:szCs w:val="22"/>
          <w:lang w:eastAsia="en-US"/>
        </w:rPr>
      </w:pPr>
    </w:p>
    <w:p w14:paraId="4E5227CC" w14:textId="57DFEC78" w:rsidR="005E5CDC" w:rsidRPr="005E5CDC" w:rsidRDefault="000A5974" w:rsidP="005E5CDC">
      <w:pPr>
        <w:tabs>
          <w:tab w:val="center" w:pos="4536"/>
          <w:tab w:val="right" w:pos="9072"/>
        </w:tabs>
        <w:spacing w:line="360" w:lineRule="auto"/>
        <w:jc w:val="both"/>
        <w:rPr>
          <w:rFonts w:ascii="Muli" w:hAnsi="Muli" w:cstheme="minorHAnsi"/>
          <w:b/>
          <w:sz w:val="22"/>
          <w:szCs w:val="22"/>
        </w:rPr>
      </w:pPr>
      <w:r>
        <w:rPr>
          <w:rFonts w:ascii="Muli" w:hAnsi="Muli" w:cstheme="minorHAnsi"/>
          <w:b/>
          <w:sz w:val="22"/>
          <w:szCs w:val="22"/>
        </w:rPr>
        <w:lastRenderedPageBreak/>
        <w:t>Zobowiązania W</w:t>
      </w:r>
      <w:r w:rsidR="005E5CDC" w:rsidRPr="005E5CDC">
        <w:rPr>
          <w:rFonts w:ascii="Muli" w:hAnsi="Muli" w:cstheme="minorHAnsi"/>
          <w:b/>
          <w:sz w:val="22"/>
          <w:szCs w:val="22"/>
        </w:rPr>
        <w:t>ykonawcy:</w:t>
      </w:r>
    </w:p>
    <w:p w14:paraId="40CD924E" w14:textId="77777777" w:rsidR="005E5CDC" w:rsidRPr="005E5CDC" w:rsidRDefault="005E5CDC" w:rsidP="005E5CDC">
      <w:pPr>
        <w:tabs>
          <w:tab w:val="center" w:pos="4536"/>
          <w:tab w:val="right" w:pos="9072"/>
        </w:tabs>
        <w:spacing w:line="360" w:lineRule="auto"/>
        <w:jc w:val="both"/>
        <w:rPr>
          <w:rFonts w:ascii="Muli" w:hAnsi="Muli" w:cstheme="minorHAnsi"/>
          <w:sz w:val="22"/>
          <w:szCs w:val="22"/>
        </w:rPr>
      </w:pPr>
      <w:r w:rsidRPr="005E5CDC">
        <w:rPr>
          <w:rFonts w:ascii="Muli" w:hAnsi="Muli" w:cstheme="minorHAnsi"/>
          <w:sz w:val="22"/>
          <w:szCs w:val="22"/>
        </w:rPr>
        <w:t>Wykonawca zobowiąże się do udzielania świadczeń w zależności od potrzeb uczestnika projektu tj. :</w:t>
      </w:r>
    </w:p>
    <w:p w14:paraId="28F0D373" w14:textId="6781A143" w:rsidR="005E5CDC" w:rsidRPr="005E5CDC" w:rsidRDefault="005E5CDC" w:rsidP="005E5CDC">
      <w:pPr>
        <w:numPr>
          <w:ilvl w:val="0"/>
          <w:numId w:val="39"/>
        </w:numPr>
        <w:spacing w:after="160" w:line="360" w:lineRule="auto"/>
        <w:contextualSpacing/>
        <w:jc w:val="both"/>
        <w:rPr>
          <w:rFonts w:ascii="Muli" w:eastAsiaTheme="minorHAnsi" w:hAnsi="Muli" w:cstheme="minorHAnsi"/>
          <w:sz w:val="22"/>
          <w:szCs w:val="22"/>
          <w:lang w:eastAsia="en-US"/>
        </w:rPr>
      </w:pPr>
      <w:r w:rsidRPr="005E5CDC">
        <w:rPr>
          <w:rFonts w:ascii="Muli" w:eastAsiaTheme="minorHAnsi" w:hAnsi="Muli" w:cstheme="minorHAnsi"/>
          <w:sz w:val="22"/>
          <w:szCs w:val="22"/>
          <w:lang w:eastAsia="en-US"/>
        </w:rPr>
        <w:t xml:space="preserve">przygotowanie opisu dla uczestników „Jak przygotować się do wizyty </w:t>
      </w:r>
      <w:r w:rsidR="004B2983">
        <w:rPr>
          <w:rFonts w:ascii="Muli" w:eastAsiaTheme="minorHAnsi" w:hAnsi="Muli" w:cstheme="minorHAnsi"/>
          <w:sz w:val="22"/>
          <w:szCs w:val="22"/>
          <w:lang w:eastAsia="en-US"/>
        </w:rPr>
        <w:br/>
      </w:r>
      <w:r w:rsidRPr="005E5CDC">
        <w:rPr>
          <w:rFonts w:ascii="Muli" w:eastAsiaTheme="minorHAnsi" w:hAnsi="Muli" w:cstheme="minorHAnsi"/>
          <w:sz w:val="22"/>
          <w:szCs w:val="22"/>
          <w:lang w:eastAsia="en-US"/>
        </w:rPr>
        <w:t>ze specjalistą”</w:t>
      </w:r>
      <w:r w:rsidR="004B2983">
        <w:rPr>
          <w:rFonts w:ascii="Muli" w:eastAsiaTheme="minorHAnsi" w:hAnsi="Muli" w:cstheme="minorHAnsi"/>
          <w:sz w:val="22"/>
          <w:szCs w:val="22"/>
          <w:lang w:eastAsia="en-US"/>
        </w:rPr>
        <w:t>;</w:t>
      </w:r>
    </w:p>
    <w:p w14:paraId="39EC99C7" w14:textId="455468D6" w:rsidR="005E5CDC" w:rsidRPr="005E5CDC" w:rsidRDefault="005E5CDC" w:rsidP="004B2983">
      <w:pPr>
        <w:numPr>
          <w:ilvl w:val="0"/>
          <w:numId w:val="38"/>
        </w:numPr>
        <w:tabs>
          <w:tab w:val="center" w:pos="4536"/>
          <w:tab w:val="left" w:pos="6072"/>
          <w:tab w:val="right" w:pos="9072"/>
        </w:tabs>
        <w:spacing w:line="360" w:lineRule="auto"/>
        <w:jc w:val="both"/>
        <w:rPr>
          <w:rFonts w:ascii="Muli" w:hAnsi="Muli" w:cstheme="minorHAnsi"/>
          <w:sz w:val="22"/>
          <w:szCs w:val="22"/>
        </w:rPr>
      </w:pPr>
      <w:r w:rsidRPr="005E5CDC">
        <w:rPr>
          <w:rFonts w:ascii="Muli" w:hAnsi="Muli" w:cstheme="minorHAnsi"/>
          <w:sz w:val="22"/>
          <w:szCs w:val="22"/>
        </w:rPr>
        <w:t>kompleksowa indywidualna diagnoza psychologiczna w oparciu o – między innymi</w:t>
      </w:r>
      <w:r w:rsidR="004B2983">
        <w:rPr>
          <w:rFonts w:ascii="Muli" w:hAnsi="Muli" w:cstheme="minorHAnsi"/>
          <w:sz w:val="22"/>
          <w:szCs w:val="22"/>
        </w:rPr>
        <w:t xml:space="preserve"> </w:t>
      </w:r>
      <w:r w:rsidRPr="005E5CDC">
        <w:rPr>
          <w:rFonts w:ascii="Muli" w:hAnsi="Muli" w:cstheme="minorHAnsi"/>
          <w:sz w:val="22"/>
          <w:szCs w:val="22"/>
        </w:rPr>
        <w:t xml:space="preserve">-  rozmowę konsultacyjną z uczestnikiem wsparcia psychologicznego (rozpoznanie deficytów oraz zasobów w aspekcie funkcjonowania poznawczego, społecznego </w:t>
      </w:r>
      <w:r w:rsidR="004B2983">
        <w:rPr>
          <w:rFonts w:ascii="Muli" w:hAnsi="Muli" w:cstheme="minorHAnsi"/>
          <w:sz w:val="22"/>
          <w:szCs w:val="22"/>
        </w:rPr>
        <w:br/>
      </w:r>
      <w:r w:rsidRPr="005E5CDC">
        <w:rPr>
          <w:rFonts w:ascii="Muli" w:hAnsi="Muli" w:cstheme="minorHAnsi"/>
          <w:sz w:val="22"/>
          <w:szCs w:val="22"/>
        </w:rPr>
        <w:t>i emocjonalnego)</w:t>
      </w:r>
      <w:r w:rsidR="004B2983">
        <w:rPr>
          <w:rFonts w:ascii="Muli" w:hAnsi="Muli" w:cstheme="minorHAnsi"/>
          <w:sz w:val="22"/>
          <w:szCs w:val="22"/>
        </w:rPr>
        <w:t>;</w:t>
      </w:r>
    </w:p>
    <w:p w14:paraId="44D42735" w14:textId="27597699" w:rsidR="005E5CDC" w:rsidRPr="005E5CDC" w:rsidRDefault="004B2983" w:rsidP="000A5974">
      <w:pPr>
        <w:numPr>
          <w:ilvl w:val="0"/>
          <w:numId w:val="38"/>
        </w:numPr>
        <w:tabs>
          <w:tab w:val="center" w:pos="4536"/>
          <w:tab w:val="left" w:pos="6072"/>
          <w:tab w:val="right" w:pos="9072"/>
        </w:tabs>
        <w:spacing w:line="360" w:lineRule="auto"/>
        <w:jc w:val="both"/>
        <w:rPr>
          <w:rFonts w:ascii="Muli" w:hAnsi="Muli" w:cstheme="minorHAnsi"/>
          <w:sz w:val="22"/>
          <w:szCs w:val="22"/>
        </w:rPr>
      </w:pPr>
      <w:r>
        <w:rPr>
          <w:rFonts w:ascii="Muli" w:hAnsi="Muli" w:cstheme="minorHAnsi"/>
          <w:sz w:val="22"/>
          <w:szCs w:val="22"/>
        </w:rPr>
        <w:t>ocena potrzeb uczestnika;</w:t>
      </w:r>
    </w:p>
    <w:p w14:paraId="19F0F3C6" w14:textId="26FC150C" w:rsidR="005E5CDC" w:rsidRPr="005E5CDC" w:rsidRDefault="005E5CDC" w:rsidP="004B2983">
      <w:pPr>
        <w:numPr>
          <w:ilvl w:val="0"/>
          <w:numId w:val="38"/>
        </w:numPr>
        <w:tabs>
          <w:tab w:val="center" w:pos="4536"/>
          <w:tab w:val="left" w:pos="6072"/>
          <w:tab w:val="right" w:pos="9072"/>
        </w:tabs>
        <w:spacing w:line="360" w:lineRule="auto"/>
        <w:jc w:val="both"/>
        <w:rPr>
          <w:rFonts w:ascii="Muli" w:hAnsi="Muli" w:cstheme="minorHAnsi"/>
          <w:sz w:val="22"/>
          <w:szCs w:val="22"/>
        </w:rPr>
      </w:pPr>
      <w:r w:rsidRPr="005E5CDC">
        <w:rPr>
          <w:rFonts w:ascii="Muli" w:hAnsi="Muli" w:cstheme="minorHAnsi"/>
          <w:sz w:val="22"/>
          <w:szCs w:val="22"/>
        </w:rPr>
        <w:t>ustalenie harmonogramu wsparcia z uczestnikiem wsparcia psychologicznego</w:t>
      </w:r>
      <w:r w:rsidR="004B2983">
        <w:rPr>
          <w:rFonts w:ascii="Muli" w:hAnsi="Muli" w:cstheme="minorHAnsi"/>
          <w:sz w:val="22"/>
          <w:szCs w:val="22"/>
        </w:rPr>
        <w:t>;</w:t>
      </w:r>
    </w:p>
    <w:p w14:paraId="4BC4AC66" w14:textId="06A87E35" w:rsidR="005E5CDC" w:rsidRPr="005E5CDC" w:rsidRDefault="005E5CDC" w:rsidP="004B2983">
      <w:pPr>
        <w:numPr>
          <w:ilvl w:val="0"/>
          <w:numId w:val="38"/>
        </w:numPr>
        <w:tabs>
          <w:tab w:val="center" w:pos="4536"/>
          <w:tab w:val="left" w:pos="6072"/>
        </w:tabs>
        <w:spacing w:line="360" w:lineRule="auto"/>
        <w:jc w:val="both"/>
        <w:rPr>
          <w:rFonts w:ascii="Muli" w:hAnsi="Muli" w:cstheme="minorHAnsi"/>
          <w:sz w:val="22"/>
          <w:szCs w:val="22"/>
        </w:rPr>
      </w:pPr>
      <w:r w:rsidRPr="005E5CDC">
        <w:rPr>
          <w:rFonts w:ascii="Muli" w:hAnsi="Muli" w:cstheme="minorHAnsi"/>
          <w:sz w:val="22"/>
          <w:szCs w:val="22"/>
        </w:rPr>
        <w:t>udzielanie wsparcia psychologicznego</w:t>
      </w:r>
      <w:r w:rsidR="004B2983">
        <w:rPr>
          <w:rFonts w:ascii="Muli" w:hAnsi="Muli" w:cstheme="minorHAnsi"/>
          <w:sz w:val="22"/>
          <w:szCs w:val="22"/>
        </w:rPr>
        <w:t>;</w:t>
      </w:r>
    </w:p>
    <w:p w14:paraId="5316AB1B" w14:textId="5FD40B44" w:rsidR="005E5CDC" w:rsidRPr="005E5CDC" w:rsidRDefault="005E5CDC" w:rsidP="004B2983">
      <w:pPr>
        <w:numPr>
          <w:ilvl w:val="0"/>
          <w:numId w:val="38"/>
        </w:numPr>
        <w:tabs>
          <w:tab w:val="center" w:pos="4536"/>
          <w:tab w:val="right" w:pos="9072"/>
        </w:tabs>
        <w:spacing w:line="360" w:lineRule="auto"/>
        <w:jc w:val="both"/>
        <w:rPr>
          <w:rFonts w:ascii="Muli" w:hAnsi="Muli" w:cstheme="minorHAnsi"/>
          <w:sz w:val="22"/>
          <w:szCs w:val="22"/>
        </w:rPr>
      </w:pPr>
      <w:r w:rsidRPr="005E5CDC">
        <w:rPr>
          <w:rFonts w:ascii="Muli" w:hAnsi="Muli" w:cstheme="minorHAnsi"/>
          <w:sz w:val="22"/>
          <w:szCs w:val="22"/>
        </w:rPr>
        <w:t>wielostronna aktywizacja uczestników wsparcia psychologicznego</w:t>
      </w:r>
      <w:r w:rsidR="004B2983">
        <w:rPr>
          <w:rFonts w:ascii="Muli" w:hAnsi="Muli" w:cstheme="minorHAnsi"/>
          <w:sz w:val="22"/>
          <w:szCs w:val="22"/>
        </w:rPr>
        <w:t>;</w:t>
      </w:r>
    </w:p>
    <w:p w14:paraId="27AF13C9" w14:textId="6C5CCB13" w:rsidR="005E5CDC" w:rsidRPr="005E5CDC" w:rsidRDefault="005E5CDC" w:rsidP="004B2983">
      <w:pPr>
        <w:numPr>
          <w:ilvl w:val="0"/>
          <w:numId w:val="38"/>
        </w:numPr>
        <w:tabs>
          <w:tab w:val="center" w:pos="4536"/>
          <w:tab w:val="left" w:pos="6072"/>
        </w:tabs>
        <w:spacing w:line="360" w:lineRule="auto"/>
        <w:jc w:val="both"/>
        <w:rPr>
          <w:rFonts w:ascii="Muli" w:hAnsi="Muli" w:cstheme="minorHAnsi"/>
          <w:sz w:val="22"/>
          <w:szCs w:val="22"/>
        </w:rPr>
      </w:pPr>
      <w:r w:rsidRPr="005E5CDC">
        <w:rPr>
          <w:rFonts w:ascii="Muli" w:hAnsi="Muli" w:cstheme="minorHAnsi"/>
          <w:sz w:val="22"/>
          <w:szCs w:val="22"/>
        </w:rPr>
        <w:t>systematyczna kontrola aktualnego stanu mentalnego odbiorców wsparcia psychologicznego</w:t>
      </w:r>
      <w:r w:rsidR="004B2983">
        <w:rPr>
          <w:rFonts w:ascii="Muli" w:hAnsi="Muli" w:cstheme="minorHAnsi"/>
          <w:sz w:val="22"/>
          <w:szCs w:val="22"/>
        </w:rPr>
        <w:t>;</w:t>
      </w:r>
    </w:p>
    <w:p w14:paraId="0296CBDB" w14:textId="4DE8705A" w:rsidR="005E5CDC" w:rsidRPr="005E5CDC" w:rsidRDefault="005E5CDC" w:rsidP="004B2983">
      <w:pPr>
        <w:numPr>
          <w:ilvl w:val="0"/>
          <w:numId w:val="38"/>
        </w:numPr>
        <w:tabs>
          <w:tab w:val="center" w:pos="4536"/>
          <w:tab w:val="left" w:pos="6072"/>
        </w:tabs>
        <w:spacing w:line="360" w:lineRule="auto"/>
        <w:jc w:val="both"/>
        <w:rPr>
          <w:rFonts w:ascii="Muli" w:hAnsi="Muli" w:cstheme="minorHAnsi"/>
          <w:sz w:val="22"/>
          <w:szCs w:val="22"/>
        </w:rPr>
      </w:pPr>
      <w:r w:rsidRPr="005E5CDC">
        <w:rPr>
          <w:rFonts w:ascii="Muli" w:hAnsi="Muli" w:cstheme="minorHAnsi"/>
          <w:sz w:val="22"/>
          <w:szCs w:val="22"/>
        </w:rPr>
        <w:t>ścisła współpraca z odbiorcami wsparcia psychologicznego</w:t>
      </w:r>
      <w:r w:rsidR="004B2983">
        <w:rPr>
          <w:rFonts w:ascii="Muli" w:hAnsi="Muli" w:cstheme="minorHAnsi"/>
          <w:sz w:val="22"/>
          <w:szCs w:val="22"/>
        </w:rPr>
        <w:t>;</w:t>
      </w:r>
    </w:p>
    <w:p w14:paraId="6E174F1F" w14:textId="069DA912" w:rsidR="005E5CDC" w:rsidRPr="005E5CDC" w:rsidRDefault="005E5CDC" w:rsidP="004B2983">
      <w:pPr>
        <w:numPr>
          <w:ilvl w:val="0"/>
          <w:numId w:val="38"/>
        </w:numPr>
        <w:spacing w:line="360" w:lineRule="auto"/>
        <w:contextualSpacing/>
        <w:jc w:val="both"/>
        <w:rPr>
          <w:rFonts w:ascii="Muli" w:eastAsiaTheme="minorHAnsi" w:hAnsi="Muli" w:cstheme="minorHAnsi"/>
          <w:sz w:val="22"/>
          <w:szCs w:val="22"/>
          <w:lang w:eastAsia="en-US"/>
        </w:rPr>
      </w:pPr>
      <w:r w:rsidRPr="005E5CDC">
        <w:rPr>
          <w:rFonts w:ascii="Muli" w:eastAsiaTheme="minorHAnsi" w:hAnsi="Muli" w:cstheme="minorHAnsi"/>
          <w:sz w:val="22"/>
          <w:szCs w:val="22"/>
          <w:lang w:eastAsia="en-US"/>
        </w:rPr>
        <w:t xml:space="preserve">dokumentowania całego procesu konsultacji psychologicznych każdej osoby, która skorzystała ze wsparcia poprzez uzupełnianie karty wsparcia opracowanej </w:t>
      </w:r>
      <w:r w:rsidR="004B2983">
        <w:rPr>
          <w:rFonts w:ascii="Muli" w:eastAsiaTheme="minorHAnsi" w:hAnsi="Muli" w:cstheme="minorHAnsi"/>
          <w:sz w:val="22"/>
          <w:szCs w:val="22"/>
          <w:lang w:eastAsia="en-US"/>
        </w:rPr>
        <w:br/>
      </w:r>
      <w:r w:rsidRPr="005E5CDC">
        <w:rPr>
          <w:rFonts w:ascii="Muli" w:eastAsiaTheme="minorHAnsi" w:hAnsi="Muli" w:cstheme="minorHAnsi"/>
          <w:sz w:val="22"/>
          <w:szCs w:val="22"/>
          <w:lang w:eastAsia="en-US"/>
        </w:rPr>
        <w:t xml:space="preserve">na potrzeby </w:t>
      </w:r>
      <w:r w:rsidR="004B2983">
        <w:rPr>
          <w:rFonts w:ascii="Muli" w:eastAsiaTheme="minorHAnsi" w:hAnsi="Muli" w:cstheme="minorHAnsi"/>
          <w:sz w:val="22"/>
          <w:szCs w:val="22"/>
          <w:lang w:eastAsia="en-US"/>
        </w:rPr>
        <w:t>udzielanego wsparcia przez ANSB;</w:t>
      </w:r>
    </w:p>
    <w:p w14:paraId="0F434BCF" w14:textId="01C10636" w:rsidR="005E5CDC" w:rsidRPr="005E5CDC" w:rsidRDefault="005E5CDC" w:rsidP="004B2983">
      <w:pPr>
        <w:numPr>
          <w:ilvl w:val="0"/>
          <w:numId w:val="38"/>
        </w:numPr>
        <w:spacing w:line="360" w:lineRule="auto"/>
        <w:contextualSpacing/>
        <w:jc w:val="both"/>
        <w:rPr>
          <w:rFonts w:ascii="Muli" w:eastAsiaTheme="minorHAnsi" w:hAnsi="Muli" w:cstheme="minorHAnsi"/>
          <w:sz w:val="22"/>
          <w:szCs w:val="22"/>
          <w:lang w:eastAsia="en-US"/>
        </w:rPr>
      </w:pPr>
      <w:r w:rsidRPr="005E5CDC">
        <w:rPr>
          <w:rFonts w:ascii="Muli" w:eastAsiaTheme="minorHAnsi" w:hAnsi="Muli" w:cstheme="minorHAnsi"/>
          <w:sz w:val="22"/>
          <w:szCs w:val="22"/>
          <w:lang w:eastAsia="en-US"/>
        </w:rPr>
        <w:t>przygotowanie raportu końcowego</w:t>
      </w:r>
      <w:r w:rsidR="004B2983">
        <w:rPr>
          <w:rFonts w:ascii="Muli" w:eastAsiaTheme="minorHAnsi" w:hAnsi="Muli" w:cstheme="minorHAnsi"/>
          <w:sz w:val="22"/>
          <w:szCs w:val="22"/>
          <w:lang w:eastAsia="en-US"/>
        </w:rPr>
        <w:t>.</w:t>
      </w:r>
    </w:p>
    <w:p w14:paraId="6EC8470B" w14:textId="145A576D" w:rsidR="003043E9" w:rsidRDefault="003043E9" w:rsidP="00EE4887">
      <w:pPr>
        <w:spacing w:line="360" w:lineRule="auto"/>
        <w:jc w:val="both"/>
        <w:rPr>
          <w:rFonts w:ascii="Muli" w:hAnsi="Muli" w:cstheme="minorHAnsi"/>
          <w:b/>
        </w:rPr>
      </w:pPr>
      <w:bookmarkStart w:id="0" w:name="_GoBack"/>
      <w:bookmarkEnd w:id="0"/>
    </w:p>
    <w:sectPr w:rsidR="003043E9" w:rsidSect="00E27A1D">
      <w:headerReference w:type="default" r:id="rId8"/>
      <w:footerReference w:type="default" r:id="rId9"/>
      <w:pgSz w:w="11906" w:h="16838" w:code="9"/>
      <w:pgMar w:top="1985" w:right="1418" w:bottom="1418" w:left="1418" w:header="34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E8D77" w14:textId="77777777" w:rsidR="00F12A70" w:rsidRDefault="00F12A70" w:rsidP="000721A5">
      <w:r>
        <w:separator/>
      </w:r>
    </w:p>
  </w:endnote>
  <w:endnote w:type="continuationSeparator" w:id="0">
    <w:p w14:paraId="72EB2970" w14:textId="77777777" w:rsidR="00F12A70" w:rsidRDefault="00F12A70" w:rsidP="00072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6DE9E" w14:textId="77777777" w:rsidR="00E27A1D" w:rsidRDefault="00E27A1D" w:rsidP="002259BC">
    <w:pPr>
      <w:pStyle w:val="Stopka"/>
      <w:jc w:val="center"/>
      <w:rPr>
        <w:rFonts w:ascii="Calibri" w:hAnsi="Calibri" w:cs="Calibri"/>
        <w:b/>
        <w:sz w:val="20"/>
        <w:szCs w:val="20"/>
      </w:rPr>
    </w:pPr>
  </w:p>
  <w:p w14:paraId="452163E3" w14:textId="77777777" w:rsidR="00E27A1D" w:rsidRDefault="00E27A1D" w:rsidP="002259BC">
    <w:pPr>
      <w:pStyle w:val="Stopka"/>
      <w:jc w:val="center"/>
      <w:rPr>
        <w:rFonts w:ascii="Calibri" w:hAnsi="Calibri" w:cs="Calibri"/>
        <w:b/>
        <w:sz w:val="20"/>
        <w:szCs w:val="20"/>
      </w:rPr>
    </w:pPr>
  </w:p>
  <w:p w14:paraId="79F5F60E" w14:textId="6397799D" w:rsidR="002259BC" w:rsidRPr="00E27A1D" w:rsidRDefault="00656F16" w:rsidP="002259BC">
    <w:pPr>
      <w:pStyle w:val="Stopka"/>
      <w:jc w:val="center"/>
      <w:rPr>
        <w:rFonts w:ascii="Calibri" w:hAnsi="Calibri" w:cs="Calibri"/>
        <w:b/>
        <w:sz w:val="20"/>
        <w:szCs w:val="20"/>
      </w:rPr>
    </w:pPr>
    <w:r w:rsidRPr="00E27A1D">
      <w:rPr>
        <w:rFonts w:ascii="Calibri" w:hAnsi="Calibri" w:cs="Calibri"/>
        <w:b/>
        <w:sz w:val="20"/>
        <w:szCs w:val="20"/>
      </w:rPr>
      <w:t>Akademia Nauk Stosowanych</w:t>
    </w:r>
    <w:r w:rsidR="00E36228" w:rsidRPr="00E27A1D">
      <w:rPr>
        <w:rFonts w:ascii="Calibri" w:hAnsi="Calibri" w:cs="Calibri"/>
        <w:b/>
        <w:sz w:val="20"/>
        <w:szCs w:val="20"/>
      </w:rPr>
      <w:t xml:space="preserve"> Stefana Batorego</w:t>
    </w:r>
    <w:r w:rsidR="002259BC" w:rsidRPr="00E27A1D">
      <w:rPr>
        <w:rFonts w:ascii="Calibri" w:hAnsi="Calibri" w:cs="Calibri"/>
        <w:b/>
        <w:sz w:val="20"/>
        <w:szCs w:val="20"/>
      </w:rPr>
      <w:t xml:space="preserve"> </w:t>
    </w:r>
  </w:p>
  <w:p w14:paraId="6BED7BEE" w14:textId="77777777" w:rsidR="002259BC" w:rsidRPr="00E27A1D" w:rsidRDefault="002259BC" w:rsidP="002259BC">
    <w:pPr>
      <w:pStyle w:val="Stopka"/>
      <w:jc w:val="center"/>
      <w:rPr>
        <w:rFonts w:ascii="Calibri" w:hAnsi="Calibri" w:cs="Calibri"/>
        <w:sz w:val="20"/>
        <w:szCs w:val="20"/>
      </w:rPr>
    </w:pPr>
    <w:r w:rsidRPr="00E27A1D">
      <w:rPr>
        <w:rFonts w:ascii="Calibri" w:hAnsi="Calibri" w:cs="Calibri"/>
        <w:sz w:val="20"/>
        <w:szCs w:val="20"/>
      </w:rPr>
      <w:t>96-100 Skierniewice ul. Batorego 64C</w:t>
    </w:r>
  </w:p>
  <w:p w14:paraId="10B85B9D" w14:textId="77777777" w:rsidR="002259BC" w:rsidRPr="00E27A1D" w:rsidRDefault="002259BC" w:rsidP="002259BC">
    <w:pPr>
      <w:pStyle w:val="Stopka"/>
      <w:jc w:val="center"/>
      <w:rPr>
        <w:rFonts w:ascii="Calibri" w:hAnsi="Calibri" w:cs="Calibri"/>
        <w:sz w:val="20"/>
        <w:szCs w:val="20"/>
      </w:rPr>
    </w:pPr>
    <w:r w:rsidRPr="00E27A1D">
      <w:rPr>
        <w:rFonts w:ascii="Calibri" w:hAnsi="Calibri" w:cs="Calibri"/>
        <w:sz w:val="20"/>
        <w:szCs w:val="20"/>
      </w:rPr>
      <w:t>REGON: 100095322, NIP: 836-177-07-23</w:t>
    </w:r>
  </w:p>
  <w:p w14:paraId="0B9F5D25" w14:textId="4EAD8860" w:rsidR="002259BC" w:rsidRPr="00E27A1D" w:rsidRDefault="002259BC" w:rsidP="002259BC">
    <w:pPr>
      <w:pStyle w:val="Stopka"/>
      <w:jc w:val="center"/>
      <w:rPr>
        <w:rFonts w:ascii="Calibri" w:hAnsi="Calibri" w:cs="Calibri"/>
        <w:sz w:val="20"/>
        <w:szCs w:val="20"/>
      </w:rPr>
    </w:pPr>
    <w:r w:rsidRPr="00E27A1D">
      <w:rPr>
        <w:rFonts w:ascii="Calibri" w:hAnsi="Calibri" w:cs="Calibri"/>
        <w:sz w:val="20"/>
        <w:szCs w:val="20"/>
      </w:rPr>
      <w:t xml:space="preserve">Biuro Projektu: tel. 46 834 40 </w:t>
    </w:r>
    <w:r w:rsidR="000F260C" w:rsidRPr="00E27A1D">
      <w:rPr>
        <w:rFonts w:ascii="Calibri" w:hAnsi="Calibri" w:cs="Calibri"/>
        <w:sz w:val="20"/>
        <w:szCs w:val="20"/>
      </w:rPr>
      <w:t>21</w:t>
    </w:r>
  </w:p>
  <w:p w14:paraId="7BC51660" w14:textId="69B88D45" w:rsidR="002259BC" w:rsidRPr="00E27A1D" w:rsidRDefault="002259BC" w:rsidP="002259BC">
    <w:pPr>
      <w:pStyle w:val="Stopka"/>
      <w:jc w:val="center"/>
      <w:rPr>
        <w:rFonts w:ascii="Calibri" w:hAnsi="Calibri" w:cs="Calibri"/>
        <w:color w:val="0070C0"/>
        <w:sz w:val="20"/>
        <w:szCs w:val="20"/>
      </w:rPr>
    </w:pPr>
    <w:r w:rsidRPr="00E27A1D">
      <w:rPr>
        <w:rFonts w:ascii="Calibri" w:hAnsi="Calibri" w:cs="Calibri"/>
        <w:color w:val="0070C0"/>
        <w:sz w:val="20"/>
        <w:szCs w:val="20"/>
      </w:rPr>
      <w:t>www.</w:t>
    </w:r>
    <w:r w:rsidR="00656F16" w:rsidRPr="00E27A1D">
      <w:rPr>
        <w:rFonts w:ascii="Calibri" w:hAnsi="Calibri" w:cs="Calibri"/>
        <w:color w:val="0070C0"/>
        <w:sz w:val="20"/>
        <w:szCs w:val="20"/>
      </w:rPr>
      <w:t>ansb</w:t>
    </w:r>
    <w:r w:rsidRPr="00E27A1D">
      <w:rPr>
        <w:rFonts w:ascii="Calibri" w:hAnsi="Calibri" w:cs="Calibri"/>
        <w:color w:val="0070C0"/>
        <w:sz w:val="20"/>
        <w:szCs w:val="20"/>
      </w:rPr>
      <w:t>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8C1DB" w14:textId="77777777" w:rsidR="00F12A70" w:rsidRDefault="00F12A70" w:rsidP="000721A5">
      <w:r>
        <w:separator/>
      </w:r>
    </w:p>
  </w:footnote>
  <w:footnote w:type="continuationSeparator" w:id="0">
    <w:p w14:paraId="4C0BB21E" w14:textId="77777777" w:rsidR="00F12A70" w:rsidRDefault="00F12A70" w:rsidP="00072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A4DFC" w14:textId="726A94DB" w:rsidR="000721A5" w:rsidRDefault="000A5974" w:rsidP="00A82B33">
    <w:pPr>
      <w:pStyle w:val="Nagwek"/>
      <w:jc w:val="center"/>
    </w:pPr>
    <w:sdt>
      <w:sdtPr>
        <w:id w:val="-1925485739"/>
        <w:docPartObj>
          <w:docPartGallery w:val="Page Numbers (Margins)"/>
          <w:docPartUnique/>
        </w:docPartObj>
      </w:sdtPr>
      <w:sdtEndPr/>
      <w:sdtContent>
        <w:r w:rsidR="008E72CD"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5B43AA30" wp14:editId="4DE4C98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D31C45" w14:textId="73AE8783" w:rsidR="008E72CD" w:rsidRPr="00E27A1D" w:rsidRDefault="008E72CD">
                              <w:pPr>
                                <w:pStyle w:val="Stopka"/>
                                <w:rPr>
                                  <w:rFonts w:ascii="Calibri Light" w:hAnsi="Calibri Light"/>
                                  <w:sz w:val="44"/>
                                  <w:szCs w:val="44"/>
                                </w:rPr>
                              </w:pPr>
                              <w:r w:rsidRPr="00E27A1D">
                                <w:rPr>
                                  <w:rFonts w:ascii="Calibri Light" w:hAnsi="Calibri Light"/>
                                </w:rPr>
                                <w:t>Strona</w:t>
                              </w:r>
                              <w:r w:rsidRPr="00E27A1D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Pr="00E27A1D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0A5974" w:rsidRPr="000A5974">
                                <w:rPr>
                                  <w:rFonts w:ascii="Calibri Light" w:hAnsi="Calibri Light"/>
                                  <w:noProof/>
                                  <w:sz w:val="44"/>
                                  <w:szCs w:val="44"/>
                                </w:rPr>
                                <w:t>4</w:t>
                              </w:r>
                              <w:r w:rsidRPr="00E27A1D">
                                <w:rPr>
                                  <w:rFonts w:ascii="Calibri Light" w:hAnsi="Calibri Light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B43AA30" id="Prostokąt 1" o:spid="_x0000_s1026" style="position:absolute;left:0;text-align:left;margin-left:0;margin-top:0;width:40.2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BNx4M9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14:paraId="2ED31C45" w14:textId="73AE8783" w:rsidR="008E72CD" w:rsidRPr="00E27A1D" w:rsidRDefault="008E72CD">
                        <w:pPr>
                          <w:pStyle w:val="Stopka"/>
                          <w:rPr>
                            <w:rFonts w:ascii="Calibri Light" w:hAnsi="Calibri Light"/>
                            <w:sz w:val="44"/>
                            <w:szCs w:val="44"/>
                          </w:rPr>
                        </w:pPr>
                        <w:r w:rsidRPr="00E27A1D">
                          <w:rPr>
                            <w:rFonts w:ascii="Calibri Light" w:hAnsi="Calibri Light"/>
                          </w:rPr>
                          <w:t>Strona</w:t>
                        </w:r>
                        <w:r w:rsidRPr="00E27A1D">
                          <w:rPr>
                            <w:rFonts w:ascii="Calibri" w:hAnsi="Calibr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Pr="00E27A1D">
                          <w:rPr>
                            <w:rFonts w:ascii="Calibri" w:hAnsi="Calibri"/>
                            <w:sz w:val="22"/>
                            <w:szCs w:val="22"/>
                          </w:rPr>
                          <w:fldChar w:fldCharType="separate"/>
                        </w:r>
                        <w:r w:rsidR="000A5974" w:rsidRPr="000A5974">
                          <w:rPr>
                            <w:rFonts w:ascii="Calibri Light" w:hAnsi="Calibri Light"/>
                            <w:noProof/>
                            <w:sz w:val="44"/>
                            <w:szCs w:val="44"/>
                          </w:rPr>
                          <w:t>4</w:t>
                        </w:r>
                        <w:r w:rsidRPr="00E27A1D">
                          <w:rPr>
                            <w:rFonts w:ascii="Calibri Light" w:hAnsi="Calibri Light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6773BE97" w14:textId="73D0D744" w:rsidR="00A82B33" w:rsidRDefault="009F4D96">
    <w:pPr>
      <w:pStyle w:val="Nagwek"/>
    </w:pPr>
    <w:r>
      <w:rPr>
        <w:noProof/>
      </w:rPr>
      <w:drawing>
        <wp:inline distT="0" distB="0" distL="0" distR="0" wp14:anchorId="4B881043" wp14:editId="63BE58FA">
          <wp:extent cx="5760720" cy="5784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8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A4795E" w14:textId="77777777" w:rsidR="001954FE" w:rsidRPr="00E27A1D" w:rsidRDefault="001954FE" w:rsidP="001954FE">
    <w:pPr>
      <w:pStyle w:val="Nagwek"/>
      <w:rPr>
        <w:rFonts w:ascii="Calibri" w:hAnsi="Calibri" w:cs="Calibri"/>
      </w:rPr>
    </w:pPr>
  </w:p>
  <w:p w14:paraId="294A2042" w14:textId="77777777" w:rsidR="007B069E" w:rsidRPr="00E27A1D" w:rsidRDefault="007B069E" w:rsidP="007B069E">
    <w:pPr>
      <w:pStyle w:val="Nagwek"/>
      <w:jc w:val="center"/>
      <w:rPr>
        <w:rFonts w:ascii="Calibri" w:hAnsi="Calibri" w:cs="Calibri"/>
        <w:b/>
        <w:sz w:val="22"/>
        <w:szCs w:val="22"/>
      </w:rPr>
    </w:pPr>
    <w:r w:rsidRPr="00E27A1D">
      <w:rPr>
        <w:rFonts w:ascii="Calibri" w:hAnsi="Calibri" w:cs="Calibri"/>
        <w:b/>
        <w:sz w:val="22"/>
        <w:szCs w:val="22"/>
      </w:rPr>
      <w:t>„Zdrowy pracownik Akademii”</w:t>
    </w:r>
  </w:p>
  <w:p w14:paraId="1BC43B0D" w14:textId="77777777" w:rsidR="007B069E" w:rsidRPr="00E27A1D" w:rsidRDefault="007B069E" w:rsidP="007B069E">
    <w:pPr>
      <w:pStyle w:val="Nagwek"/>
      <w:jc w:val="center"/>
      <w:rPr>
        <w:rFonts w:ascii="Calibri" w:hAnsi="Calibri" w:cs="Calibri"/>
        <w:sz w:val="22"/>
        <w:szCs w:val="22"/>
      </w:rPr>
    </w:pPr>
    <w:r w:rsidRPr="00E27A1D">
      <w:rPr>
        <w:rFonts w:ascii="Calibri" w:hAnsi="Calibri" w:cs="Calibri"/>
        <w:sz w:val="22"/>
        <w:szCs w:val="22"/>
      </w:rPr>
      <w:t>Projekt współfinansowany ze środków Europejskiego Funduszu Społecznego Plus w ramach programu regionalnego Fundusze europejskie dla łódzkiego 2021-2027</w:t>
    </w:r>
  </w:p>
  <w:p w14:paraId="6E6C1EEA" w14:textId="5AE148C8" w:rsidR="00FF1C24" w:rsidRPr="00E27A1D" w:rsidRDefault="00FF1C24" w:rsidP="001954FE">
    <w:pPr>
      <w:pStyle w:val="Nagwek"/>
      <w:jc w:val="center"/>
      <w:rPr>
        <w:rFonts w:cs="Calibri"/>
        <w:sz w:val="20"/>
        <w:szCs w:val="20"/>
      </w:rPr>
    </w:pPr>
  </w:p>
  <w:p w14:paraId="44EAF470" w14:textId="77777777" w:rsidR="00A82B33" w:rsidRPr="00E27A1D" w:rsidRDefault="00A82B33" w:rsidP="00FF1C24">
    <w:pPr>
      <w:pStyle w:val="Nagwek"/>
      <w:jc w:val="center"/>
      <w:rPr>
        <w:rFonts w:cs="Calibr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729D"/>
    <w:multiLevelType w:val="hybridMultilevel"/>
    <w:tmpl w:val="F3C0A954"/>
    <w:lvl w:ilvl="0" w:tplc="7A0EE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1B3F"/>
    <w:multiLevelType w:val="hybridMultilevel"/>
    <w:tmpl w:val="9B1048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770DEB"/>
    <w:multiLevelType w:val="hybridMultilevel"/>
    <w:tmpl w:val="22D255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276A4"/>
    <w:multiLevelType w:val="hybridMultilevel"/>
    <w:tmpl w:val="8174C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C3299"/>
    <w:multiLevelType w:val="hybridMultilevel"/>
    <w:tmpl w:val="F3C0A954"/>
    <w:lvl w:ilvl="0" w:tplc="7A0EE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F5A1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DB7517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1466A46"/>
    <w:multiLevelType w:val="hybridMultilevel"/>
    <w:tmpl w:val="AB9862D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B5DB3"/>
    <w:multiLevelType w:val="hybridMultilevel"/>
    <w:tmpl w:val="F3C0A954"/>
    <w:lvl w:ilvl="0" w:tplc="7A0EE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14F13"/>
    <w:multiLevelType w:val="multilevel"/>
    <w:tmpl w:val="8000DE2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/>
        <w:b w:val="0"/>
        <w:i w:val="0"/>
        <w:sz w:val="21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  <w:rPr>
        <w:b w:val="0"/>
        <w:i w:val="0"/>
        <w:sz w:val="21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1D2FD1"/>
    <w:multiLevelType w:val="hybridMultilevel"/>
    <w:tmpl w:val="8F2AB6B4"/>
    <w:lvl w:ilvl="0" w:tplc="4BE604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A09A2"/>
    <w:multiLevelType w:val="hybridMultilevel"/>
    <w:tmpl w:val="83BAE30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F26DB"/>
    <w:multiLevelType w:val="multilevel"/>
    <w:tmpl w:val="D92AA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5A3B4F"/>
    <w:multiLevelType w:val="hybridMultilevel"/>
    <w:tmpl w:val="D28CF5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765311"/>
    <w:multiLevelType w:val="hybridMultilevel"/>
    <w:tmpl w:val="53C07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B1732A"/>
    <w:multiLevelType w:val="hybridMultilevel"/>
    <w:tmpl w:val="22F224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56B69"/>
    <w:multiLevelType w:val="hybridMultilevel"/>
    <w:tmpl w:val="92B21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B45AB4"/>
    <w:multiLevelType w:val="hybridMultilevel"/>
    <w:tmpl w:val="F6329BC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4B36D2F"/>
    <w:multiLevelType w:val="hybridMultilevel"/>
    <w:tmpl w:val="9BE07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B7D9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11621D3"/>
    <w:multiLevelType w:val="hybridMultilevel"/>
    <w:tmpl w:val="AEC8D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E3C43"/>
    <w:multiLevelType w:val="hybridMultilevel"/>
    <w:tmpl w:val="CB10B7BE"/>
    <w:lvl w:ilvl="0" w:tplc="A262034E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26F75"/>
    <w:multiLevelType w:val="hybridMultilevel"/>
    <w:tmpl w:val="597C7686"/>
    <w:lvl w:ilvl="0" w:tplc="8564C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81A4FD7"/>
    <w:multiLevelType w:val="hybridMultilevel"/>
    <w:tmpl w:val="90EAD2FC"/>
    <w:lvl w:ilvl="0" w:tplc="7A0EE2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A085E"/>
    <w:multiLevelType w:val="hybridMultilevel"/>
    <w:tmpl w:val="81785F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46AD5"/>
    <w:multiLevelType w:val="hybridMultilevel"/>
    <w:tmpl w:val="6FCA18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2E7261"/>
    <w:multiLevelType w:val="hybridMultilevel"/>
    <w:tmpl w:val="85A69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952CF"/>
    <w:multiLevelType w:val="hybridMultilevel"/>
    <w:tmpl w:val="E9FAC4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4353B"/>
    <w:multiLevelType w:val="hybridMultilevel"/>
    <w:tmpl w:val="FBC07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1C5D5A"/>
    <w:multiLevelType w:val="hybridMultilevel"/>
    <w:tmpl w:val="F00222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94DE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9AF3328"/>
    <w:multiLevelType w:val="multilevel"/>
    <w:tmpl w:val="77C4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D271F7"/>
    <w:multiLevelType w:val="hybridMultilevel"/>
    <w:tmpl w:val="86063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FF01DE"/>
    <w:multiLevelType w:val="hybridMultilevel"/>
    <w:tmpl w:val="BBDC8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503325"/>
    <w:multiLevelType w:val="hybridMultilevel"/>
    <w:tmpl w:val="F71A5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4053C"/>
    <w:multiLevelType w:val="hybridMultilevel"/>
    <w:tmpl w:val="D4F43E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F250607"/>
    <w:multiLevelType w:val="hybridMultilevel"/>
    <w:tmpl w:val="AD58A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9"/>
  </w:num>
  <w:num w:numId="4">
    <w:abstractNumId w:val="11"/>
  </w:num>
  <w:num w:numId="5">
    <w:abstractNumId w:val="5"/>
    <w:lvlOverride w:ilvl="0">
      <w:startOverride w:val="1"/>
    </w:lvlOverride>
  </w:num>
  <w:num w:numId="6">
    <w:abstractNumId w:val="7"/>
  </w:num>
  <w:num w:numId="7">
    <w:abstractNumId w:val="19"/>
    <w:lvlOverride w:ilvl="0">
      <w:startOverride w:val="1"/>
    </w:lvlOverride>
  </w:num>
  <w:num w:numId="8">
    <w:abstractNumId w:val="30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21"/>
  </w:num>
  <w:num w:numId="13">
    <w:abstractNumId w:val="10"/>
  </w:num>
  <w:num w:numId="14">
    <w:abstractNumId w:val="22"/>
  </w:num>
  <w:num w:numId="15">
    <w:abstractNumId w:val="28"/>
  </w:num>
  <w:num w:numId="16">
    <w:abstractNumId w:val="1"/>
  </w:num>
  <w:num w:numId="17">
    <w:abstractNumId w:val="15"/>
  </w:num>
  <w:num w:numId="18">
    <w:abstractNumId w:val="2"/>
  </w:num>
  <w:num w:numId="19">
    <w:abstractNumId w:val="13"/>
  </w:num>
  <w:num w:numId="20">
    <w:abstractNumId w:val="36"/>
  </w:num>
  <w:num w:numId="21">
    <w:abstractNumId w:val="29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8"/>
  </w:num>
  <w:num w:numId="25">
    <w:abstractNumId w:val="4"/>
  </w:num>
  <w:num w:numId="26">
    <w:abstractNumId w:val="23"/>
  </w:num>
  <w:num w:numId="27">
    <w:abstractNumId w:val="22"/>
  </w:num>
  <w:num w:numId="28">
    <w:abstractNumId w:val="34"/>
  </w:num>
  <w:num w:numId="29">
    <w:abstractNumId w:val="31"/>
  </w:num>
  <w:num w:numId="30">
    <w:abstractNumId w:val="12"/>
  </w:num>
  <w:num w:numId="31">
    <w:abstractNumId w:val="3"/>
  </w:num>
  <w:num w:numId="32">
    <w:abstractNumId w:val="25"/>
  </w:num>
  <w:num w:numId="33">
    <w:abstractNumId w:val="26"/>
  </w:num>
  <w:num w:numId="34">
    <w:abstractNumId w:val="17"/>
  </w:num>
  <w:num w:numId="35">
    <w:abstractNumId w:val="32"/>
  </w:num>
  <w:num w:numId="36">
    <w:abstractNumId w:val="24"/>
  </w:num>
  <w:num w:numId="37">
    <w:abstractNumId w:val="16"/>
  </w:num>
  <w:num w:numId="38">
    <w:abstractNumId w:val="20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A5"/>
    <w:rsid w:val="00014E57"/>
    <w:rsid w:val="000402CA"/>
    <w:rsid w:val="0006544A"/>
    <w:rsid w:val="000721A5"/>
    <w:rsid w:val="00072B94"/>
    <w:rsid w:val="00081202"/>
    <w:rsid w:val="000A2A5B"/>
    <w:rsid w:val="000A5974"/>
    <w:rsid w:val="000C34C4"/>
    <w:rsid w:val="000C6520"/>
    <w:rsid w:val="000F260C"/>
    <w:rsid w:val="000F31A4"/>
    <w:rsid w:val="000F56E8"/>
    <w:rsid w:val="00106F83"/>
    <w:rsid w:val="00115308"/>
    <w:rsid w:val="0011750D"/>
    <w:rsid w:val="00130663"/>
    <w:rsid w:val="00135A61"/>
    <w:rsid w:val="00160542"/>
    <w:rsid w:val="00164F79"/>
    <w:rsid w:val="00167816"/>
    <w:rsid w:val="00170DDA"/>
    <w:rsid w:val="0018114C"/>
    <w:rsid w:val="001954FE"/>
    <w:rsid w:val="001A0238"/>
    <w:rsid w:val="001A364F"/>
    <w:rsid w:val="001A614E"/>
    <w:rsid w:val="001A7553"/>
    <w:rsid w:val="001E1B03"/>
    <w:rsid w:val="001E4124"/>
    <w:rsid w:val="001F5E33"/>
    <w:rsid w:val="002259BC"/>
    <w:rsid w:val="002548FE"/>
    <w:rsid w:val="00255EA4"/>
    <w:rsid w:val="00256D73"/>
    <w:rsid w:val="00257E14"/>
    <w:rsid w:val="00260F30"/>
    <w:rsid w:val="00272C61"/>
    <w:rsid w:val="00273A19"/>
    <w:rsid w:val="0028397E"/>
    <w:rsid w:val="002957CA"/>
    <w:rsid w:val="002959ED"/>
    <w:rsid w:val="002B67FA"/>
    <w:rsid w:val="002B6E3F"/>
    <w:rsid w:val="002B74B9"/>
    <w:rsid w:val="002C1471"/>
    <w:rsid w:val="002C5DB2"/>
    <w:rsid w:val="002E6203"/>
    <w:rsid w:val="002F11A8"/>
    <w:rsid w:val="003043E9"/>
    <w:rsid w:val="00310A6E"/>
    <w:rsid w:val="00315FD8"/>
    <w:rsid w:val="00337DEA"/>
    <w:rsid w:val="00350975"/>
    <w:rsid w:val="00387ACC"/>
    <w:rsid w:val="00390B55"/>
    <w:rsid w:val="003C0072"/>
    <w:rsid w:val="003D0C48"/>
    <w:rsid w:val="003D772C"/>
    <w:rsid w:val="003E6013"/>
    <w:rsid w:val="003F4004"/>
    <w:rsid w:val="003F5E2C"/>
    <w:rsid w:val="00406D55"/>
    <w:rsid w:val="00407469"/>
    <w:rsid w:val="00422FF8"/>
    <w:rsid w:val="004447A0"/>
    <w:rsid w:val="0047150A"/>
    <w:rsid w:val="00476298"/>
    <w:rsid w:val="004869AD"/>
    <w:rsid w:val="00494069"/>
    <w:rsid w:val="004B2983"/>
    <w:rsid w:val="004E1596"/>
    <w:rsid w:val="00520E10"/>
    <w:rsid w:val="00543921"/>
    <w:rsid w:val="00543A46"/>
    <w:rsid w:val="00560B26"/>
    <w:rsid w:val="005729CD"/>
    <w:rsid w:val="0059647B"/>
    <w:rsid w:val="005A5EFF"/>
    <w:rsid w:val="005B65D5"/>
    <w:rsid w:val="005E54F4"/>
    <w:rsid w:val="005E5CDC"/>
    <w:rsid w:val="005F1097"/>
    <w:rsid w:val="005F2B81"/>
    <w:rsid w:val="005F30EA"/>
    <w:rsid w:val="0060685B"/>
    <w:rsid w:val="006220B4"/>
    <w:rsid w:val="00643F60"/>
    <w:rsid w:val="00656F16"/>
    <w:rsid w:val="0066095C"/>
    <w:rsid w:val="00683694"/>
    <w:rsid w:val="0068743F"/>
    <w:rsid w:val="00691AB1"/>
    <w:rsid w:val="006A608B"/>
    <w:rsid w:val="006A7F1C"/>
    <w:rsid w:val="006B29C7"/>
    <w:rsid w:val="006C2B3B"/>
    <w:rsid w:val="006F6388"/>
    <w:rsid w:val="00716B68"/>
    <w:rsid w:val="007339FB"/>
    <w:rsid w:val="00742B93"/>
    <w:rsid w:val="0074336D"/>
    <w:rsid w:val="007503B2"/>
    <w:rsid w:val="00755DD2"/>
    <w:rsid w:val="00766787"/>
    <w:rsid w:val="00770789"/>
    <w:rsid w:val="00774BE9"/>
    <w:rsid w:val="00782700"/>
    <w:rsid w:val="007A400B"/>
    <w:rsid w:val="007B069E"/>
    <w:rsid w:val="007B5E51"/>
    <w:rsid w:val="007C4C10"/>
    <w:rsid w:val="007C4F5D"/>
    <w:rsid w:val="007F6C1E"/>
    <w:rsid w:val="0080053B"/>
    <w:rsid w:val="00812075"/>
    <w:rsid w:val="00826B96"/>
    <w:rsid w:val="00831100"/>
    <w:rsid w:val="00844261"/>
    <w:rsid w:val="00860D32"/>
    <w:rsid w:val="00871E99"/>
    <w:rsid w:val="00875BFA"/>
    <w:rsid w:val="008A05DC"/>
    <w:rsid w:val="008A6772"/>
    <w:rsid w:val="008B38FB"/>
    <w:rsid w:val="008C4B68"/>
    <w:rsid w:val="008E72CD"/>
    <w:rsid w:val="008F5A3A"/>
    <w:rsid w:val="00913BB3"/>
    <w:rsid w:val="0092408D"/>
    <w:rsid w:val="00925CF6"/>
    <w:rsid w:val="009262B1"/>
    <w:rsid w:val="009264AC"/>
    <w:rsid w:val="00933E47"/>
    <w:rsid w:val="009420FF"/>
    <w:rsid w:val="009577C1"/>
    <w:rsid w:val="009629D5"/>
    <w:rsid w:val="00975D89"/>
    <w:rsid w:val="00986CD6"/>
    <w:rsid w:val="0099681A"/>
    <w:rsid w:val="009A0C49"/>
    <w:rsid w:val="009A485F"/>
    <w:rsid w:val="009A68A2"/>
    <w:rsid w:val="009B769D"/>
    <w:rsid w:val="009C6DD0"/>
    <w:rsid w:val="009D202C"/>
    <w:rsid w:val="009F464C"/>
    <w:rsid w:val="009F4D96"/>
    <w:rsid w:val="00A0581B"/>
    <w:rsid w:val="00A50050"/>
    <w:rsid w:val="00A63FE3"/>
    <w:rsid w:val="00A66CA9"/>
    <w:rsid w:val="00A82B33"/>
    <w:rsid w:val="00A90D52"/>
    <w:rsid w:val="00AA18D3"/>
    <w:rsid w:val="00AC1353"/>
    <w:rsid w:val="00AE6BC6"/>
    <w:rsid w:val="00AF1C11"/>
    <w:rsid w:val="00B83359"/>
    <w:rsid w:val="00B83A89"/>
    <w:rsid w:val="00B85574"/>
    <w:rsid w:val="00B928B8"/>
    <w:rsid w:val="00B93125"/>
    <w:rsid w:val="00B9519E"/>
    <w:rsid w:val="00BA3E85"/>
    <w:rsid w:val="00BA751A"/>
    <w:rsid w:val="00BA7E3D"/>
    <w:rsid w:val="00BB44E2"/>
    <w:rsid w:val="00BB4795"/>
    <w:rsid w:val="00BC01D1"/>
    <w:rsid w:val="00BC058E"/>
    <w:rsid w:val="00BC5A8E"/>
    <w:rsid w:val="00BC7758"/>
    <w:rsid w:val="00BD7C7D"/>
    <w:rsid w:val="00BF4DEE"/>
    <w:rsid w:val="00BF763B"/>
    <w:rsid w:val="00C06743"/>
    <w:rsid w:val="00C22E0E"/>
    <w:rsid w:val="00C25D8A"/>
    <w:rsid w:val="00C3179B"/>
    <w:rsid w:val="00C50D0A"/>
    <w:rsid w:val="00C60470"/>
    <w:rsid w:val="00C65998"/>
    <w:rsid w:val="00C72371"/>
    <w:rsid w:val="00C838F8"/>
    <w:rsid w:val="00C8464A"/>
    <w:rsid w:val="00CC2D99"/>
    <w:rsid w:val="00CE6D63"/>
    <w:rsid w:val="00D008E8"/>
    <w:rsid w:val="00D2322F"/>
    <w:rsid w:val="00D35F2A"/>
    <w:rsid w:val="00D41182"/>
    <w:rsid w:val="00D556E8"/>
    <w:rsid w:val="00D66029"/>
    <w:rsid w:val="00D82BA5"/>
    <w:rsid w:val="00D93708"/>
    <w:rsid w:val="00D93F89"/>
    <w:rsid w:val="00DB59C7"/>
    <w:rsid w:val="00DC4642"/>
    <w:rsid w:val="00DD3872"/>
    <w:rsid w:val="00E0354B"/>
    <w:rsid w:val="00E058FB"/>
    <w:rsid w:val="00E06C1B"/>
    <w:rsid w:val="00E26842"/>
    <w:rsid w:val="00E27A1D"/>
    <w:rsid w:val="00E36228"/>
    <w:rsid w:val="00E6294B"/>
    <w:rsid w:val="00E944E5"/>
    <w:rsid w:val="00EA09CA"/>
    <w:rsid w:val="00EA6B36"/>
    <w:rsid w:val="00EB0A17"/>
    <w:rsid w:val="00EC1BFB"/>
    <w:rsid w:val="00EE4887"/>
    <w:rsid w:val="00EF50E2"/>
    <w:rsid w:val="00F07D90"/>
    <w:rsid w:val="00F108BC"/>
    <w:rsid w:val="00F12A70"/>
    <w:rsid w:val="00F23A1C"/>
    <w:rsid w:val="00F577ED"/>
    <w:rsid w:val="00FA23C4"/>
    <w:rsid w:val="00FA414C"/>
    <w:rsid w:val="00FB583A"/>
    <w:rsid w:val="00FB7FAE"/>
    <w:rsid w:val="00FD5739"/>
    <w:rsid w:val="00FE06C3"/>
    <w:rsid w:val="00FE14DB"/>
    <w:rsid w:val="00FF1C24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884D84"/>
  <w15:chartTrackingRefBased/>
  <w15:docId w15:val="{899F09E4-6008-4E7B-9E6D-425C81EE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35A61"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21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21A5"/>
  </w:style>
  <w:style w:type="paragraph" w:styleId="Stopka">
    <w:name w:val="footer"/>
    <w:basedOn w:val="Normalny"/>
    <w:link w:val="StopkaZnak"/>
    <w:uiPriority w:val="99"/>
    <w:unhideWhenUsed/>
    <w:rsid w:val="000721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21A5"/>
  </w:style>
  <w:style w:type="character" w:customStyle="1" w:styleId="Nagwek1Znak">
    <w:name w:val="Nagłówek 1 Znak"/>
    <w:basedOn w:val="Domylnaczcionkaakapitu"/>
    <w:link w:val="Nagwek1"/>
    <w:rsid w:val="00135A6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35A6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6294B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E6294B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E629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E6294B"/>
    <w:pPr>
      <w:ind w:left="426" w:hanging="426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E6294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E6294B"/>
    <w:pPr>
      <w:suppressAutoHyphens/>
      <w:autoSpaceDN w:val="0"/>
      <w:spacing w:after="200" w:line="276" w:lineRule="auto"/>
    </w:pPr>
    <w:rPr>
      <w:rFonts w:ascii="Times New Roman" w:eastAsia="SimSun" w:hAnsi="Times New Roman" w:cs="Mangal"/>
      <w:kern w:val="3"/>
      <w:sz w:val="24"/>
      <w:szCs w:val="24"/>
      <w:lang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0DD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0DDA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170DDA"/>
    <w:rPr>
      <w:vertAlign w:val="superscript"/>
    </w:rPr>
  </w:style>
  <w:style w:type="table" w:styleId="Tabela-Siatka">
    <w:name w:val="Table Grid"/>
    <w:basedOn w:val="Standardowy"/>
    <w:uiPriority w:val="39"/>
    <w:rsid w:val="00DC4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02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D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DEA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7D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7D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7D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7D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7DE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FE14DB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6D63"/>
    <w:rPr>
      <w:color w:val="605E5C"/>
      <w:shd w:val="clear" w:color="auto" w:fill="E1DFDD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A755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D6CE7-C53C-4BDD-AFF2-F36C53E53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772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Antosik</dc:creator>
  <cp:keywords/>
  <dc:description/>
  <cp:lastModifiedBy>Agnieszka Górecka</cp:lastModifiedBy>
  <cp:revision>5</cp:revision>
  <cp:lastPrinted>2025-10-28T11:50:00Z</cp:lastPrinted>
  <dcterms:created xsi:type="dcterms:W3CDTF">2025-10-23T10:21:00Z</dcterms:created>
  <dcterms:modified xsi:type="dcterms:W3CDTF">2025-10-28T11:50:00Z</dcterms:modified>
</cp:coreProperties>
</file>